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65" w:rsidRDefault="000A4A81">
      <w:pPr>
        <w:spacing w:after="0"/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32"/>
          <w:szCs w:val="28"/>
        </w:rPr>
        <w:t xml:space="preserve">POVEDZME NIE RAKOVINE PANKREASU - </w:t>
      </w:r>
      <w:r>
        <w:rPr>
          <w:rFonts w:cstheme="minorHAnsi"/>
          <w:b/>
          <w:color w:val="000000" w:themeColor="text1"/>
          <w:sz w:val="28"/>
          <w:szCs w:val="28"/>
        </w:rPr>
        <w:t>aj v náročnom roku 2020:</w:t>
      </w:r>
    </w:p>
    <w:p w:rsidR="00A15765" w:rsidRDefault="000A4A81">
      <w:pPr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život zachraňujúcimi informáciami, celospoločenskou i praktickou podporou. Spojme sa v podpore pacientov s vážnou onkologickou diagnózou!</w:t>
      </w:r>
    </w:p>
    <w:p w:rsidR="00A15765" w:rsidRDefault="000A4A81">
      <w:pPr>
        <w:spacing w:after="0" w:line="240" w:lineRule="auto"/>
        <w:jc w:val="center"/>
        <w:textAlignment w:val="baseline"/>
        <w:outlineLvl w:val="1"/>
        <w:rPr>
          <w:rFonts w:cstheme="minorHAnsi"/>
          <w:b/>
          <w:bCs/>
          <w:color w:val="8D1D75"/>
          <w:spacing w:val="15"/>
          <w:kern w:val="2"/>
          <w:sz w:val="52"/>
          <w:szCs w:val="63"/>
        </w:rPr>
      </w:pPr>
      <w:r>
        <w:rPr>
          <w:rFonts w:cstheme="minorHAnsi"/>
          <w:color w:val="8D1D75"/>
          <w:spacing w:val="15"/>
          <w:sz w:val="48"/>
          <w:szCs w:val="48"/>
        </w:rPr>
        <w:t xml:space="preserve">19. novembra </w:t>
      </w:r>
      <w:r>
        <w:rPr>
          <w:rFonts w:cstheme="minorHAnsi"/>
          <w:b/>
          <w:bCs/>
          <w:color w:val="8D1D75"/>
          <w:spacing w:val="15"/>
          <w:kern w:val="2"/>
          <w:sz w:val="52"/>
          <w:szCs w:val="63"/>
        </w:rPr>
        <w:t>je najvyšší čas.</w:t>
      </w:r>
    </w:p>
    <w:p w:rsidR="00A15765" w:rsidRDefault="00A15765">
      <w:pPr>
        <w:spacing w:after="0" w:line="240" w:lineRule="auto"/>
        <w:jc w:val="center"/>
        <w:textAlignment w:val="baseline"/>
        <w:outlineLvl w:val="3"/>
        <w:rPr>
          <w:rFonts w:cstheme="minorHAnsi"/>
          <w:b/>
          <w:color w:val="8D1D75"/>
          <w:sz w:val="24"/>
          <w:szCs w:val="32"/>
        </w:rPr>
      </w:pPr>
    </w:p>
    <w:p w:rsidR="00A15765" w:rsidRDefault="000A4A81">
      <w:pPr>
        <w:spacing w:after="0" w:line="240" w:lineRule="auto"/>
        <w:jc w:val="center"/>
        <w:textAlignment w:val="baseline"/>
        <w:outlineLvl w:val="3"/>
        <w:rPr>
          <w:rFonts w:cstheme="minorHAnsi"/>
          <w:b/>
          <w:color w:val="8D1D75"/>
          <w:sz w:val="24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48895</wp:posOffset>
            </wp:positionV>
            <wp:extent cx="2000250" cy="184785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93" t="23245" r="58523" b="3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8D1D75"/>
          <w:sz w:val="24"/>
          <w:szCs w:val="32"/>
        </w:rPr>
        <w:t>Je na čase, aby ste lepšie spoznali svoj pankreas.</w:t>
      </w:r>
    </w:p>
    <w:p w:rsidR="00A15765" w:rsidRDefault="000A4A81">
      <w:pPr>
        <w:spacing w:after="0" w:line="240" w:lineRule="auto"/>
        <w:jc w:val="center"/>
        <w:textAlignment w:val="baseline"/>
        <w:outlineLvl w:val="3"/>
        <w:rPr>
          <w:rFonts w:cstheme="minorHAnsi"/>
          <w:b/>
          <w:color w:val="8D1D75"/>
          <w:sz w:val="24"/>
          <w:szCs w:val="32"/>
        </w:rPr>
      </w:pPr>
      <w:r>
        <w:rPr>
          <w:rFonts w:cstheme="minorHAnsi"/>
          <w:b/>
          <w:color w:val="8D1D75"/>
          <w:sz w:val="24"/>
          <w:szCs w:val="32"/>
        </w:rPr>
        <w:t>Pre seba. Pre svojich blízkych.</w:t>
      </w:r>
    </w:p>
    <w:p w:rsidR="00A15765" w:rsidRDefault="000A4A81">
      <w:pPr>
        <w:spacing w:after="0" w:line="240" w:lineRule="auto"/>
        <w:jc w:val="center"/>
        <w:textAlignment w:val="baseline"/>
        <w:outlineLvl w:val="3"/>
        <w:rPr>
          <w:rFonts w:cstheme="minorHAnsi"/>
          <w:b/>
          <w:color w:val="8D1D75"/>
          <w:sz w:val="24"/>
          <w:szCs w:val="32"/>
        </w:rPr>
      </w:pPr>
      <w:r>
        <w:rPr>
          <w:rFonts w:cstheme="minorHAnsi"/>
          <w:b/>
          <w:color w:val="8D1D75"/>
          <w:sz w:val="24"/>
          <w:szCs w:val="32"/>
        </w:rPr>
        <w:t xml:space="preserve">Je načase, aby ste sa naučili jeho príznaky  aj možnosti prežívania aj s ďalším </w:t>
      </w:r>
      <w:proofErr w:type="spellStart"/>
      <w:r>
        <w:rPr>
          <w:rFonts w:cstheme="minorHAnsi"/>
          <w:b/>
          <w:color w:val="8D1D75"/>
          <w:sz w:val="24"/>
          <w:szCs w:val="32"/>
        </w:rPr>
        <w:t>neuroendokrinným</w:t>
      </w:r>
      <w:proofErr w:type="spellEnd"/>
      <w:r>
        <w:rPr>
          <w:rFonts w:cstheme="minorHAnsi"/>
          <w:b/>
          <w:color w:val="8D1D75"/>
          <w:sz w:val="24"/>
          <w:szCs w:val="32"/>
        </w:rPr>
        <w:t xml:space="preserve"> tumorom (NET).</w:t>
      </w:r>
    </w:p>
    <w:p w:rsidR="00A15765" w:rsidRDefault="000A4A81">
      <w:pPr>
        <w:spacing w:after="0" w:line="240" w:lineRule="auto"/>
        <w:jc w:val="center"/>
        <w:textAlignment w:val="baseline"/>
        <w:outlineLvl w:val="3"/>
        <w:rPr>
          <w:rFonts w:cstheme="minorHAnsi"/>
          <w:b/>
          <w:color w:val="8D1D75"/>
          <w:sz w:val="24"/>
          <w:szCs w:val="32"/>
        </w:rPr>
      </w:pPr>
      <w:r>
        <w:rPr>
          <w:rFonts w:cstheme="minorHAnsi"/>
          <w:b/>
          <w:color w:val="8D1D75"/>
          <w:sz w:val="24"/>
          <w:szCs w:val="32"/>
        </w:rPr>
        <w:t>Je čas na celkom novú podporu pacientom s NET, a na viac poznatkov o rakovine, životospráve a výžive...</w:t>
      </w:r>
    </w:p>
    <w:p w:rsidR="00A15765" w:rsidRDefault="000A4A81">
      <w:pPr>
        <w:spacing w:after="0" w:line="240" w:lineRule="auto"/>
        <w:jc w:val="center"/>
        <w:textAlignment w:val="baseline"/>
        <w:outlineLvl w:val="4"/>
        <w:rPr>
          <w:rFonts w:ascii="Calibri" w:hAnsi="Calibri" w:cs="Calibri"/>
          <w:b/>
          <w:color w:val="000000" w:themeColor="text1"/>
          <w:sz w:val="32"/>
          <w:szCs w:val="32"/>
        </w:rPr>
      </w:pPr>
      <w:r>
        <w:rPr>
          <w:rFonts w:cs="Calibri"/>
          <w:b/>
          <w:color w:val="000000" w:themeColor="text1"/>
          <w:sz w:val="32"/>
          <w:szCs w:val="32"/>
        </w:rPr>
        <w:t>Na Svetový deň boja s rakovinou pankreasu</w:t>
      </w:r>
    </w:p>
    <w:p w:rsidR="00A15765" w:rsidRDefault="000A4A81">
      <w:pPr>
        <w:spacing w:after="0" w:line="240" w:lineRule="auto"/>
        <w:jc w:val="center"/>
        <w:textAlignment w:val="baseline"/>
        <w:outlineLvl w:val="4"/>
        <w:rPr>
          <w:rFonts w:ascii="Calibri" w:hAnsi="Calibri" w:cs="Calibri"/>
          <w:b/>
          <w:color w:val="000000" w:themeColor="text1"/>
          <w:sz w:val="32"/>
          <w:szCs w:val="32"/>
        </w:rPr>
      </w:pPr>
      <w:r>
        <w:rPr>
          <w:rFonts w:cs="Calibri"/>
          <w:b/>
          <w:color w:val="000000" w:themeColor="text1"/>
          <w:sz w:val="32"/>
          <w:szCs w:val="32"/>
        </w:rPr>
        <w:t>a NET 2020 si nájdite čas</w:t>
      </w:r>
    </w:p>
    <w:p w:rsidR="00A15765" w:rsidRDefault="000A4A81">
      <w:pPr>
        <w:spacing w:after="0" w:line="240" w:lineRule="auto"/>
        <w:jc w:val="center"/>
        <w:textAlignment w:val="baseline"/>
        <w:outlineLvl w:val="4"/>
        <w:rPr>
          <w:rFonts w:ascii="Calibri" w:hAnsi="Calibri" w:cs="Calibri"/>
          <w:b/>
          <w:color w:val="000000" w:themeColor="text1"/>
          <w:sz w:val="32"/>
          <w:szCs w:val="32"/>
        </w:rPr>
      </w:pPr>
      <w:r>
        <w:rPr>
          <w:rFonts w:cs="Calibri"/>
          <w:b/>
          <w:color w:val="000000" w:themeColor="text1"/>
          <w:sz w:val="32"/>
          <w:szCs w:val="32"/>
        </w:rPr>
        <w:t xml:space="preserve">- </w:t>
      </w:r>
      <w:r>
        <w:rPr>
          <w:rFonts w:cs="Calibri"/>
          <w:b/>
          <w:color w:val="000000" w:themeColor="text1"/>
          <w:sz w:val="40"/>
          <w:szCs w:val="32"/>
        </w:rPr>
        <w:t>urobiť zmenu</w:t>
      </w:r>
      <w:r>
        <w:rPr>
          <w:rFonts w:cs="Calibri"/>
          <w:b/>
          <w:color w:val="000000" w:themeColor="text1"/>
          <w:sz w:val="32"/>
          <w:szCs w:val="32"/>
        </w:rPr>
        <w:t>.</w:t>
      </w:r>
    </w:p>
    <w:p w:rsidR="00A15765" w:rsidRDefault="00A15765">
      <w:pPr>
        <w:spacing w:after="0" w:line="240" w:lineRule="auto"/>
        <w:jc w:val="center"/>
        <w:rPr>
          <w:rFonts w:cstheme="minorHAnsi"/>
          <w:b/>
          <w:color w:val="000000" w:themeColor="text1"/>
          <w:sz w:val="36"/>
          <w:szCs w:val="28"/>
        </w:rPr>
      </w:pPr>
    </w:p>
    <w:p w:rsidR="00A15765" w:rsidRDefault="000A4A81">
      <w:pPr>
        <w:jc w:val="both"/>
        <w:rPr>
          <w:rFonts w:cstheme="minorHAnsi"/>
          <w:b/>
          <w:i/>
          <w:iCs/>
          <w:color w:val="8D1D75"/>
          <w:sz w:val="24"/>
          <w:szCs w:val="26"/>
        </w:rPr>
      </w:pPr>
      <w:r>
        <w:rPr>
          <w:rFonts w:cstheme="minorHAnsi"/>
          <w:b/>
          <w:i/>
          <w:iCs/>
          <w:color w:val="8D1D75"/>
          <w:sz w:val="24"/>
          <w:szCs w:val="26"/>
        </w:rPr>
        <w:t xml:space="preserve">Pacientska organizácia NIE RAKOVINE, člen WORD PANCREATC CANCER COALITION, v čase pandémie COVID-19 pomáha chrániť pacientov so zriedkavými </w:t>
      </w:r>
      <w:proofErr w:type="spellStart"/>
      <w:r>
        <w:rPr>
          <w:rFonts w:cstheme="minorHAnsi"/>
          <w:b/>
          <w:i/>
          <w:iCs/>
          <w:color w:val="8D1D75"/>
          <w:sz w:val="24"/>
          <w:szCs w:val="26"/>
        </w:rPr>
        <w:t>neuroendokrinnými</w:t>
      </w:r>
      <w:proofErr w:type="spellEnd"/>
      <w:r>
        <w:rPr>
          <w:rFonts w:cstheme="minorHAnsi"/>
          <w:b/>
          <w:i/>
          <w:iCs/>
          <w:color w:val="8D1D75"/>
          <w:sz w:val="24"/>
          <w:szCs w:val="26"/>
        </w:rPr>
        <w:t xml:space="preserve"> tumormi  pankreasu (NET) a iných orgánov. Preto im prináša NOVÚ TERÉNNU SOCIÁLNU SLUŽBU - POMOC DOMÁCICH ONKOASISTENTOV. Domácu sociálnu službu a edukačnú podporu prináša pacientom na </w:t>
      </w:r>
      <w:proofErr w:type="spellStart"/>
      <w:r>
        <w:rPr>
          <w:rFonts w:cstheme="minorHAnsi"/>
          <w:b/>
          <w:i/>
          <w:iCs/>
          <w:color w:val="8D1D75"/>
          <w:sz w:val="24"/>
          <w:szCs w:val="26"/>
        </w:rPr>
        <w:t>subkutánnej</w:t>
      </w:r>
      <w:proofErr w:type="spellEnd"/>
      <w:r>
        <w:rPr>
          <w:rFonts w:cstheme="minorHAnsi"/>
          <w:b/>
          <w:i/>
          <w:iCs/>
          <w:color w:val="8D1D75"/>
          <w:sz w:val="24"/>
          <w:szCs w:val="26"/>
        </w:rPr>
        <w:t xml:space="preserve"> injekčnej liečbe aby im podporou a edukáciou pomohli redukovať rizikové kontakty, výjazdy do zdravotných zariadení. Časom plánujú službu </w:t>
      </w:r>
      <w:proofErr w:type="spellStart"/>
      <w:r>
        <w:rPr>
          <w:rFonts w:cstheme="minorHAnsi"/>
          <w:b/>
          <w:i/>
          <w:iCs/>
          <w:color w:val="8D1D75"/>
          <w:sz w:val="24"/>
          <w:szCs w:val="26"/>
        </w:rPr>
        <w:t>onkoasistentov</w:t>
      </w:r>
      <w:proofErr w:type="spellEnd"/>
      <w:r>
        <w:rPr>
          <w:rFonts w:cstheme="minorHAnsi"/>
          <w:b/>
          <w:i/>
          <w:iCs/>
          <w:color w:val="8D1D75"/>
          <w:sz w:val="24"/>
          <w:szCs w:val="26"/>
        </w:rPr>
        <w:t xml:space="preserve"> ponúkať aj pacientom s inými malígnymi ochoreniami. </w:t>
      </w:r>
    </w:p>
    <w:p w:rsidR="00A15765" w:rsidRDefault="000A4A81">
      <w:pPr>
        <w:jc w:val="both"/>
        <w:rPr>
          <w:rFonts w:cstheme="minorHAnsi"/>
          <w:b/>
          <w:i/>
          <w:iCs/>
          <w:color w:val="8D1D75"/>
          <w:sz w:val="24"/>
          <w:szCs w:val="26"/>
        </w:rPr>
      </w:pPr>
      <w:r>
        <w:rPr>
          <w:rFonts w:cstheme="minorHAnsi"/>
          <w:b/>
          <w:i/>
          <w:iCs/>
          <w:color w:val="8D1D75"/>
          <w:sz w:val="24"/>
          <w:szCs w:val="26"/>
        </w:rPr>
        <w:t xml:space="preserve">Aliancia NIE RAKOVINE predstaví celosvetovú fialovú podpornú kampaň o  karcinómoch pankreasu a NET pre rok 2020. Tiež prináša pacientom jedinečnú komplexnú užitočnú knihu „ŽIVOTOSPRÁVA  PRI LIEČBE NÁDOROV TRÁVIACEJ SÚSTAVY – rady lekárov a pacientov“. Dobrovoľníci NIE RAKOVINE niekoľko rokov zbierali v Pacientskych poradniach najčastejšie otázky, mýty a fakty vo vzťahu výživy a rakoviny. Po rokoch práce a po víťaznom obhájení celoeurópskeho grantu, prináša odpovede v 150 stranovej publikácii  kolektívu autorov pacientov - špičkových slovenských odborníkov z onkológie chirurgie, psychológie, </w:t>
      </w:r>
      <w:proofErr w:type="spellStart"/>
      <w:r>
        <w:rPr>
          <w:rFonts w:cstheme="minorHAnsi"/>
          <w:b/>
          <w:i/>
          <w:iCs/>
          <w:color w:val="8D1D75"/>
          <w:sz w:val="24"/>
          <w:szCs w:val="26"/>
        </w:rPr>
        <w:t>nutrície</w:t>
      </w:r>
      <w:proofErr w:type="spellEnd"/>
      <w:r>
        <w:rPr>
          <w:rFonts w:cstheme="minorHAnsi"/>
          <w:b/>
          <w:i/>
          <w:iCs/>
          <w:color w:val="8D1D75"/>
          <w:sz w:val="24"/>
          <w:szCs w:val="26"/>
        </w:rPr>
        <w:t xml:space="preserve"> a pacientskej advokácie. Kniha obsahuje aj </w:t>
      </w:r>
      <w:proofErr w:type="spellStart"/>
      <w:r>
        <w:rPr>
          <w:rFonts w:cstheme="minorHAnsi"/>
          <w:b/>
          <w:i/>
          <w:iCs/>
          <w:color w:val="8D1D75"/>
          <w:sz w:val="24"/>
          <w:szCs w:val="26"/>
        </w:rPr>
        <w:t>foto</w:t>
      </w:r>
      <w:proofErr w:type="spellEnd"/>
      <w:r>
        <w:rPr>
          <w:rFonts w:cstheme="minorHAnsi"/>
          <w:b/>
          <w:i/>
          <w:iCs/>
          <w:color w:val="8D1D75"/>
          <w:sz w:val="24"/>
          <w:szCs w:val="26"/>
        </w:rPr>
        <w:t xml:space="preserve"> recepty overené samotnými  pacientmi.</w:t>
      </w:r>
    </w:p>
    <w:p w:rsidR="00A15765" w:rsidRDefault="000A4A81">
      <w:pPr>
        <w:widowControl w:val="0"/>
        <w:jc w:val="both"/>
        <w:rPr>
          <w:rFonts w:cstheme="minorHAnsi"/>
          <w:i/>
          <w:color w:val="000000" w:themeColor="text1"/>
          <w:sz w:val="26"/>
          <w:szCs w:val="26"/>
        </w:rPr>
      </w:pPr>
      <w:r>
        <w:rPr>
          <w:rFonts w:cstheme="minorHAnsi"/>
          <w:i/>
          <w:color w:val="000000" w:themeColor="text1"/>
          <w:sz w:val="24"/>
          <w:szCs w:val="24"/>
        </w:rPr>
        <w:t xml:space="preserve">19. novembra 2020 sa odborníci, pacientske organizácie, rodiny pacientov, ich priatelia, novinári a dobrovoľníci spoja, aby povedali NIE RAKOVINE a podporili ľudí trpiacich rakovinou pankreasu. „Snažíme sa upriamiť pozornosť na rakovinu pankreasu, ktorá si nutne vyžaduje viac pozornosti a pokroku v liečbe, aby pacienti mohli bojovať a prežiť. Tento rok upozorňujeme aj na život a liečbu pacientov so zriedkavými </w:t>
      </w:r>
      <w:proofErr w:type="spellStart"/>
      <w:r>
        <w:rPr>
          <w:rFonts w:cstheme="minorHAnsi"/>
          <w:i/>
          <w:color w:val="000000" w:themeColor="text1"/>
          <w:sz w:val="24"/>
          <w:szCs w:val="24"/>
        </w:rPr>
        <w:t>neuroendokrinnými</w:t>
      </w:r>
      <w:proofErr w:type="spellEnd"/>
      <w:r w:rsidR="00480D0C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>
        <w:rPr>
          <w:rFonts w:cstheme="minorHAnsi"/>
          <w:i/>
          <w:color w:val="000000" w:themeColor="text1"/>
          <w:sz w:val="24"/>
          <w:szCs w:val="24"/>
        </w:rPr>
        <w:t>tumormi</w:t>
      </w:r>
      <w:r w:rsidR="00480D0C">
        <w:rPr>
          <w:rFonts w:cstheme="minorHAnsi"/>
          <w:i/>
          <w:color w:val="000000" w:themeColor="text1"/>
          <w:sz w:val="24"/>
          <w:szCs w:val="24"/>
        </w:rPr>
        <w:t xml:space="preserve"> (NET) </w:t>
      </w:r>
      <w:r>
        <w:rPr>
          <w:rFonts w:cstheme="minorHAnsi"/>
          <w:i/>
          <w:color w:val="000000" w:themeColor="text1"/>
          <w:sz w:val="24"/>
          <w:szCs w:val="24"/>
        </w:rPr>
        <w:t xml:space="preserve">pankreasu a ďalších orgánov. Aktuálne im </w:t>
      </w:r>
      <w:r>
        <w:rPr>
          <w:rFonts w:cstheme="minorHAnsi"/>
          <w:bCs/>
          <w:i/>
          <w:color w:val="000000" w:themeColor="text1"/>
          <w:sz w:val="24"/>
          <w:szCs w:val="24"/>
        </w:rPr>
        <w:t xml:space="preserve">ponúkame novú terénnu sociálnu službu - </w:t>
      </w:r>
      <w:r>
        <w:rPr>
          <w:rFonts w:cstheme="minorHAnsi"/>
          <w:i/>
          <w:color w:val="000000" w:themeColor="text1"/>
          <w:sz w:val="24"/>
          <w:szCs w:val="24"/>
        </w:rPr>
        <w:t xml:space="preserve">pomoc pri domácej </w:t>
      </w:r>
      <w:proofErr w:type="spellStart"/>
      <w:r>
        <w:rPr>
          <w:rFonts w:cstheme="minorHAnsi"/>
          <w:i/>
          <w:color w:val="000000" w:themeColor="text1"/>
          <w:sz w:val="24"/>
          <w:szCs w:val="24"/>
        </w:rPr>
        <w:t>subkutánnej</w:t>
      </w:r>
      <w:proofErr w:type="spellEnd"/>
      <w:r>
        <w:rPr>
          <w:rFonts w:cstheme="minorHAnsi"/>
          <w:i/>
          <w:color w:val="000000" w:themeColor="text1"/>
          <w:sz w:val="24"/>
          <w:szCs w:val="24"/>
        </w:rPr>
        <w:t xml:space="preserve"> injekčnej liečbe, ktorá je pre nich určená,“ hovorí prezidentka NIE RAKOVINE Jana Pifflová Španková.</w:t>
      </w:r>
    </w:p>
    <w:p w:rsidR="00A15765" w:rsidRDefault="000A4A81">
      <w:pPr>
        <w:widowControl w:val="0"/>
        <w:jc w:val="both"/>
      </w:pPr>
      <w:r>
        <w:rPr>
          <w:rFonts w:cstheme="minorHAnsi"/>
          <w:color w:val="000000"/>
          <w:sz w:val="24"/>
          <w:szCs w:val="24"/>
        </w:rPr>
        <w:lastRenderedPageBreak/>
        <w:t xml:space="preserve">„Existuje niekoľko typov NET, najčastejšie postihujú tráviacu trubicu, pankreas a pľúca. </w:t>
      </w:r>
      <w:r>
        <w:rPr>
          <w:rFonts w:cstheme="minorHAnsi"/>
          <w:color w:val="8D1D75"/>
          <w:sz w:val="24"/>
          <w:szCs w:val="24"/>
        </w:rPr>
        <w:t xml:space="preserve">Sú vzácne, tvoria len 2 percentá nádorových ochorení,  vyskytujú sa rovnako u mužov i u žien. Priemerný vek pri diagnóze je 50-60 rokov. Sú pomaly rastúce, od začiatku ochorenia </w:t>
      </w:r>
      <w:r w:rsidR="00CC701B">
        <w:rPr>
          <w:rFonts w:cstheme="minorHAnsi"/>
          <w:color w:val="8D1D75"/>
          <w:sz w:val="24"/>
          <w:szCs w:val="24"/>
        </w:rPr>
        <w:t xml:space="preserve">                    </w:t>
      </w:r>
      <w:r>
        <w:rPr>
          <w:rFonts w:cstheme="minorHAnsi"/>
          <w:color w:val="8D1D75"/>
          <w:sz w:val="24"/>
          <w:szCs w:val="24"/>
        </w:rPr>
        <w:t xml:space="preserve">do určenia diagnózy často uplynie 5 až 7 rokov. </w:t>
      </w:r>
      <w:r>
        <w:rPr>
          <w:rFonts w:cs="Calibri"/>
          <w:color w:val="000000"/>
          <w:sz w:val="24"/>
          <w:szCs w:val="24"/>
        </w:rPr>
        <w:t>V porovnaní s inými nádorovými ochoreniami sú NE</w:t>
      </w:r>
      <w:r w:rsidR="0080599C">
        <w:rPr>
          <w:rFonts w:cs="Calibri"/>
          <w:color w:val="000000"/>
          <w:sz w:val="24"/>
          <w:szCs w:val="24"/>
        </w:rPr>
        <w:t>T</w:t>
      </w:r>
      <w:r>
        <w:rPr>
          <w:rFonts w:cs="Calibri"/>
          <w:color w:val="000000"/>
          <w:sz w:val="24"/>
          <w:szCs w:val="24"/>
        </w:rPr>
        <w:t xml:space="preserve"> malé a obvykle rastú pomaly, aj niekoľko rokov, avšak niektoré NE</w:t>
      </w:r>
      <w:r w:rsidR="0080599C">
        <w:rPr>
          <w:rFonts w:cs="Calibri"/>
          <w:color w:val="000000"/>
          <w:sz w:val="24"/>
          <w:szCs w:val="24"/>
        </w:rPr>
        <w:t>T</w:t>
      </w:r>
      <w:r>
        <w:rPr>
          <w:rFonts w:cs="Calibri"/>
          <w:color w:val="000000"/>
          <w:sz w:val="24"/>
          <w:szCs w:val="24"/>
        </w:rPr>
        <w:t xml:space="preserve"> môžu rásť rýchlejšie než ostatné. NE</w:t>
      </w:r>
      <w:r w:rsidR="003A791E">
        <w:rPr>
          <w:rFonts w:cs="Calibri"/>
          <w:color w:val="000000"/>
          <w:sz w:val="24"/>
          <w:szCs w:val="24"/>
        </w:rPr>
        <w:t>T</w:t>
      </w:r>
      <w:r>
        <w:rPr>
          <w:rFonts w:cs="Calibri"/>
          <w:color w:val="000000"/>
          <w:sz w:val="24"/>
          <w:szCs w:val="24"/>
        </w:rPr>
        <w:t xml:space="preserve"> zvyčajne nespôsobujú zjavné príznaky do doby, než začnú rásť a šíriť sa. </w:t>
      </w:r>
      <w:r>
        <w:rPr>
          <w:rFonts w:cs="Calibri"/>
          <w:color w:val="8D1D75"/>
          <w:sz w:val="24"/>
          <w:szCs w:val="24"/>
        </w:rPr>
        <w:t>Viac ako  50 % NE</w:t>
      </w:r>
      <w:r w:rsidR="003A791E">
        <w:rPr>
          <w:rFonts w:cs="Calibri"/>
          <w:color w:val="8D1D75"/>
          <w:sz w:val="24"/>
          <w:szCs w:val="24"/>
        </w:rPr>
        <w:t>T</w:t>
      </w:r>
      <w:r>
        <w:rPr>
          <w:rFonts w:cs="Calibri"/>
          <w:color w:val="8D1D75"/>
          <w:sz w:val="24"/>
          <w:szCs w:val="24"/>
        </w:rPr>
        <w:t xml:space="preserve"> sa rozšíri do iných častí tela skôr, než sa zistia,“ hovorí </w:t>
      </w:r>
      <w:r>
        <w:rPr>
          <w:rFonts w:cstheme="minorHAnsi"/>
          <w:color w:val="000000" w:themeColor="text1"/>
          <w:sz w:val="24"/>
          <w:szCs w:val="24"/>
        </w:rPr>
        <w:t xml:space="preserve">MUDr. Dagmar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Sorkovská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klinická onkologička z Internej kliniky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V</w:t>
      </w:r>
      <w:r w:rsidR="0028395B">
        <w:rPr>
          <w:rFonts w:cstheme="minorHAnsi"/>
          <w:color w:val="000000" w:themeColor="text1"/>
          <w:sz w:val="24"/>
          <w:szCs w:val="24"/>
        </w:rPr>
        <w:t>Š</w:t>
      </w:r>
      <w:r>
        <w:rPr>
          <w:rFonts w:cstheme="minorHAnsi"/>
          <w:color w:val="000000" w:themeColor="text1"/>
          <w:sz w:val="24"/>
          <w:szCs w:val="24"/>
        </w:rPr>
        <w:t>ZaSP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a OÚSA. </w:t>
      </w:r>
    </w:p>
    <w:p w:rsidR="00A15765" w:rsidRDefault="000A4A81">
      <w:pPr>
        <w:pStyle w:val="Zkladntext"/>
        <w:widowControl w:val="0"/>
        <w:jc w:val="both"/>
      </w:pPr>
      <w:r>
        <w:rPr>
          <w:rFonts w:cs="Calibri"/>
          <w:color w:val="000000"/>
          <w:sz w:val="24"/>
          <w:szCs w:val="24"/>
        </w:rPr>
        <w:t xml:space="preserve">„Niektorí pacienti s </w:t>
      </w:r>
      <w:proofErr w:type="spellStart"/>
      <w:r>
        <w:rPr>
          <w:rFonts w:cs="Calibri"/>
          <w:color w:val="000000"/>
          <w:sz w:val="24"/>
          <w:szCs w:val="24"/>
        </w:rPr>
        <w:t>gastroenteropankreatickými</w:t>
      </w:r>
      <w:proofErr w:type="spellEnd"/>
      <w:r>
        <w:rPr>
          <w:rFonts w:cs="Calibri"/>
          <w:color w:val="000000"/>
          <w:sz w:val="24"/>
          <w:szCs w:val="24"/>
        </w:rPr>
        <w:t xml:space="preserve"> NE</w:t>
      </w:r>
      <w:r w:rsidR="008607A3">
        <w:rPr>
          <w:rFonts w:cs="Calibri"/>
          <w:color w:val="000000"/>
          <w:sz w:val="24"/>
          <w:szCs w:val="24"/>
        </w:rPr>
        <w:t>T</w:t>
      </w:r>
      <w:r>
        <w:rPr>
          <w:rFonts w:cs="Calibri"/>
          <w:color w:val="000000"/>
          <w:sz w:val="24"/>
          <w:szCs w:val="24"/>
        </w:rPr>
        <w:t xml:space="preserve"> majú možnosť </w:t>
      </w:r>
      <w:r>
        <w:rPr>
          <w:rFonts w:cs="Calibri"/>
          <w:color w:val="780373"/>
          <w:sz w:val="24"/>
          <w:szCs w:val="24"/>
        </w:rPr>
        <w:t xml:space="preserve">domáceho podávania </w:t>
      </w:r>
      <w:proofErr w:type="spellStart"/>
      <w:r>
        <w:rPr>
          <w:rFonts w:cs="Calibri"/>
          <w:color w:val="780373"/>
          <w:sz w:val="24"/>
          <w:szCs w:val="24"/>
        </w:rPr>
        <w:t>subkutánnej</w:t>
      </w:r>
      <w:proofErr w:type="spellEnd"/>
      <w:r>
        <w:rPr>
          <w:rFonts w:cs="Calibri"/>
          <w:color w:val="780373"/>
          <w:sz w:val="24"/>
          <w:szCs w:val="24"/>
        </w:rPr>
        <w:t xml:space="preserve"> injekčnej liečby. Liek teda môžu dostávať doma, bez nutnosti chodiť do zdravotníckeho zariadenia a vystavovať sa tak zbytočne riziku nákazy </w:t>
      </w:r>
      <w:proofErr w:type="spellStart"/>
      <w:r>
        <w:rPr>
          <w:rFonts w:cs="Calibri"/>
          <w:color w:val="780373"/>
          <w:sz w:val="24"/>
          <w:szCs w:val="24"/>
        </w:rPr>
        <w:t>koronavírusom</w:t>
      </w:r>
      <w:proofErr w:type="spellEnd"/>
      <w:r>
        <w:rPr>
          <w:rFonts w:cs="Calibri"/>
          <w:color w:val="780373"/>
          <w:sz w:val="24"/>
          <w:szCs w:val="24"/>
        </w:rPr>
        <w:t>.  Forma podania  je injekciou, zvyčajne raz za 28 dní. Liečba obmedzuje príznaky NET tým, že zabráni telu, aby produkovalo príliš veľa hormónov. Môže tiež potláčať rast určitých typov NE</w:t>
      </w:r>
      <w:r w:rsidR="00433E05">
        <w:rPr>
          <w:rFonts w:cs="Calibri"/>
          <w:color w:val="780373"/>
          <w:sz w:val="24"/>
          <w:szCs w:val="24"/>
        </w:rPr>
        <w:t>T</w:t>
      </w:r>
      <w:r>
        <w:rPr>
          <w:rFonts w:cs="Calibri"/>
          <w:color w:val="780373"/>
          <w:sz w:val="24"/>
          <w:szCs w:val="24"/>
        </w:rPr>
        <w:t xml:space="preserve">.  Účinok injekcie vydrží asi po dobu jedného mesiaca,“ </w:t>
      </w:r>
      <w:r>
        <w:rPr>
          <w:rFonts w:cs="Calibri"/>
          <w:color w:val="000000"/>
          <w:sz w:val="24"/>
          <w:szCs w:val="24"/>
        </w:rPr>
        <w:t xml:space="preserve">vysvetľuje endokrinologička Doc. MUDr. Soňa </w:t>
      </w:r>
      <w:proofErr w:type="spellStart"/>
      <w:r>
        <w:rPr>
          <w:rFonts w:cs="Calibri"/>
          <w:color w:val="000000"/>
          <w:sz w:val="24"/>
          <w:szCs w:val="24"/>
        </w:rPr>
        <w:t>Kiňová</w:t>
      </w:r>
      <w:proofErr w:type="spellEnd"/>
      <w:r>
        <w:rPr>
          <w:rFonts w:cs="Calibri"/>
          <w:color w:val="000000"/>
          <w:sz w:val="24"/>
          <w:szCs w:val="24"/>
        </w:rPr>
        <w:t xml:space="preserve">, PhD., z </w:t>
      </w:r>
      <w:proofErr w:type="spellStart"/>
      <w:r>
        <w:rPr>
          <w:rFonts w:cs="Calibri"/>
          <w:color w:val="000000"/>
          <w:sz w:val="24"/>
          <w:szCs w:val="24"/>
        </w:rPr>
        <w:t>I.internej</w:t>
      </w:r>
      <w:proofErr w:type="spellEnd"/>
      <w:r>
        <w:rPr>
          <w:rFonts w:cs="Calibri"/>
          <w:color w:val="000000"/>
          <w:sz w:val="24"/>
          <w:szCs w:val="24"/>
        </w:rPr>
        <w:t xml:space="preserve"> kliniky LF UK v Bratislave.</w:t>
      </w:r>
      <w:r>
        <w:rPr>
          <w:rFonts w:cs="Calibri"/>
          <w:color w:val="780373"/>
          <w:sz w:val="24"/>
          <w:szCs w:val="24"/>
        </w:rPr>
        <w:t xml:space="preserve"> </w:t>
      </w:r>
    </w:p>
    <w:p w:rsidR="00A15765" w:rsidRDefault="00EE4514">
      <w:pPr>
        <w:widowControl w:val="0"/>
        <w:jc w:val="both"/>
      </w:pPr>
      <w:r>
        <w:rPr>
          <w:rFonts w:cstheme="minorHAnsi"/>
          <w:color w:val="000000"/>
          <w:sz w:val="24"/>
          <w:szCs w:val="24"/>
        </w:rPr>
        <w:t>„</w:t>
      </w:r>
      <w:r w:rsidR="000A4A81">
        <w:rPr>
          <w:rFonts w:cstheme="minorHAnsi"/>
          <w:color w:val="000000"/>
          <w:sz w:val="24"/>
          <w:szCs w:val="24"/>
        </w:rPr>
        <w:t xml:space="preserve">Organizácia NIE RAKOVINE </w:t>
      </w:r>
      <w:r w:rsidR="00A608BF">
        <w:rPr>
          <w:rFonts w:cstheme="minorHAnsi"/>
          <w:color w:val="000000"/>
          <w:sz w:val="24"/>
          <w:szCs w:val="24"/>
        </w:rPr>
        <w:t>plánuje</w:t>
      </w:r>
      <w:r w:rsidR="000A4A81">
        <w:rPr>
          <w:rFonts w:cstheme="minorHAnsi"/>
          <w:color w:val="000000"/>
          <w:sz w:val="24"/>
          <w:szCs w:val="24"/>
        </w:rPr>
        <w:t xml:space="preserve"> vyškoli</w:t>
      </w:r>
      <w:r w:rsidR="00A608BF">
        <w:rPr>
          <w:rFonts w:cstheme="minorHAnsi"/>
          <w:color w:val="000000"/>
          <w:sz w:val="24"/>
          <w:szCs w:val="24"/>
        </w:rPr>
        <w:t>ť</w:t>
      </w:r>
      <w:r w:rsidR="000A4A81">
        <w:rPr>
          <w:rFonts w:cstheme="minorHAnsi"/>
          <w:color w:val="000000"/>
          <w:sz w:val="24"/>
          <w:szCs w:val="24"/>
        </w:rPr>
        <w:t xml:space="preserve"> </w:t>
      </w:r>
      <w:r w:rsidR="000A4A81">
        <w:rPr>
          <w:rFonts w:cstheme="minorHAnsi"/>
          <w:color w:val="780373"/>
          <w:sz w:val="24"/>
          <w:szCs w:val="24"/>
        </w:rPr>
        <w:t xml:space="preserve">10 terénnych domácich </w:t>
      </w:r>
      <w:proofErr w:type="spellStart"/>
      <w:r w:rsidR="000A4A81">
        <w:rPr>
          <w:rFonts w:cstheme="minorHAnsi"/>
          <w:color w:val="780373"/>
          <w:sz w:val="24"/>
          <w:szCs w:val="24"/>
        </w:rPr>
        <w:t>onkoasistentov</w:t>
      </w:r>
      <w:proofErr w:type="spellEnd"/>
      <w:r w:rsidR="000A4A81">
        <w:rPr>
          <w:rFonts w:cstheme="minorHAnsi"/>
          <w:color w:val="780373"/>
          <w:sz w:val="24"/>
          <w:szCs w:val="24"/>
        </w:rPr>
        <w:t xml:space="preserve">  (DOA) </w:t>
      </w:r>
      <w:r w:rsidR="00626318">
        <w:rPr>
          <w:rFonts w:cstheme="minorHAnsi"/>
          <w:color w:val="780373"/>
          <w:sz w:val="24"/>
          <w:szCs w:val="24"/>
        </w:rPr>
        <w:t xml:space="preserve">              </w:t>
      </w:r>
      <w:r w:rsidR="000A4A81">
        <w:rPr>
          <w:rFonts w:cstheme="minorHAnsi"/>
          <w:color w:val="000000"/>
          <w:sz w:val="24"/>
          <w:szCs w:val="24"/>
        </w:rPr>
        <w:t xml:space="preserve">pre </w:t>
      </w:r>
      <w:r w:rsidR="007C4904">
        <w:rPr>
          <w:rFonts w:cstheme="minorHAnsi"/>
          <w:color w:val="000000"/>
          <w:sz w:val="24"/>
          <w:szCs w:val="24"/>
        </w:rPr>
        <w:t xml:space="preserve">pokrytie </w:t>
      </w:r>
      <w:r w:rsidR="000A4A81">
        <w:rPr>
          <w:rFonts w:cstheme="minorHAnsi"/>
          <w:color w:val="000000"/>
          <w:sz w:val="24"/>
          <w:szCs w:val="24"/>
        </w:rPr>
        <w:t>každ</w:t>
      </w:r>
      <w:r w:rsidR="00626318">
        <w:rPr>
          <w:rFonts w:cstheme="minorHAnsi"/>
          <w:color w:val="000000"/>
          <w:sz w:val="24"/>
          <w:szCs w:val="24"/>
        </w:rPr>
        <w:t>ého</w:t>
      </w:r>
      <w:r w:rsidR="000A4A81">
        <w:rPr>
          <w:rFonts w:cstheme="minorHAnsi"/>
          <w:color w:val="000000"/>
          <w:sz w:val="24"/>
          <w:szCs w:val="24"/>
        </w:rPr>
        <w:t xml:space="preserve"> z krajov Slovenska. </w:t>
      </w:r>
      <w:r w:rsidR="000A4A81">
        <w:rPr>
          <w:rFonts w:cstheme="minorHAnsi"/>
          <w:color w:val="780373"/>
          <w:sz w:val="24"/>
          <w:szCs w:val="24"/>
        </w:rPr>
        <w:t>Ich hlavnou činnosťou bude navštevovať pacientov</w:t>
      </w:r>
      <w:r w:rsidR="007736F6">
        <w:rPr>
          <w:rFonts w:cstheme="minorHAnsi"/>
          <w:color w:val="780373"/>
          <w:sz w:val="24"/>
          <w:szCs w:val="24"/>
        </w:rPr>
        <w:t xml:space="preserve"> </w:t>
      </w:r>
      <w:r w:rsidR="000A4A81">
        <w:rPr>
          <w:rFonts w:cstheme="minorHAnsi"/>
          <w:color w:val="780373"/>
          <w:sz w:val="24"/>
          <w:szCs w:val="24"/>
        </w:rPr>
        <w:t xml:space="preserve"> s </w:t>
      </w:r>
      <w:proofErr w:type="spellStart"/>
      <w:r w:rsidR="000A4A81">
        <w:rPr>
          <w:rFonts w:cstheme="minorHAnsi"/>
          <w:color w:val="780373"/>
          <w:sz w:val="24"/>
          <w:szCs w:val="24"/>
        </w:rPr>
        <w:t>neuroendokrinným</w:t>
      </w:r>
      <w:proofErr w:type="spellEnd"/>
      <w:r w:rsidR="000A4A81">
        <w:rPr>
          <w:rFonts w:cstheme="minorHAnsi"/>
          <w:color w:val="780373"/>
          <w:sz w:val="24"/>
          <w:szCs w:val="24"/>
        </w:rPr>
        <w:t xml:space="preserve"> tumorom</w:t>
      </w:r>
      <w:r w:rsidR="007736F6">
        <w:rPr>
          <w:rFonts w:cstheme="minorHAnsi"/>
          <w:color w:val="780373"/>
          <w:sz w:val="24"/>
          <w:szCs w:val="24"/>
        </w:rPr>
        <w:t xml:space="preserve"> (</w:t>
      </w:r>
      <w:r w:rsidR="000A4A81">
        <w:rPr>
          <w:rFonts w:cstheme="minorHAnsi"/>
          <w:color w:val="780373"/>
          <w:sz w:val="24"/>
          <w:szCs w:val="24"/>
        </w:rPr>
        <w:t>NET</w:t>
      </w:r>
      <w:r w:rsidR="007736F6">
        <w:rPr>
          <w:rFonts w:cstheme="minorHAnsi"/>
          <w:color w:val="780373"/>
          <w:sz w:val="24"/>
          <w:szCs w:val="24"/>
        </w:rPr>
        <w:t>)</w:t>
      </w:r>
      <w:r w:rsidR="000A4A81">
        <w:rPr>
          <w:rFonts w:cstheme="minorHAnsi"/>
          <w:color w:val="780373"/>
          <w:sz w:val="24"/>
          <w:szCs w:val="24"/>
        </w:rPr>
        <w:t xml:space="preserve"> </w:t>
      </w:r>
      <w:r w:rsidR="000A4A81">
        <w:rPr>
          <w:rFonts w:cstheme="minorHAnsi"/>
          <w:bCs/>
          <w:color w:val="780373"/>
          <w:sz w:val="24"/>
          <w:szCs w:val="24"/>
        </w:rPr>
        <w:t xml:space="preserve">a pomáhať im pri aplikácii domácej </w:t>
      </w:r>
      <w:proofErr w:type="spellStart"/>
      <w:r w:rsidR="000A4A81">
        <w:rPr>
          <w:rFonts w:cstheme="minorHAnsi"/>
          <w:bCs/>
          <w:color w:val="780373"/>
          <w:sz w:val="24"/>
          <w:szCs w:val="24"/>
        </w:rPr>
        <w:t>subkutánnej</w:t>
      </w:r>
      <w:proofErr w:type="spellEnd"/>
      <w:r w:rsidR="000A4A81">
        <w:rPr>
          <w:rFonts w:cstheme="minorHAnsi"/>
          <w:bCs/>
          <w:color w:val="780373"/>
          <w:sz w:val="24"/>
          <w:szCs w:val="24"/>
        </w:rPr>
        <w:t xml:space="preserve"> injekčnej liečby. Cieľom bude poskytovať im asistenciu, učiť </w:t>
      </w:r>
      <w:proofErr w:type="spellStart"/>
      <w:r w:rsidR="000A4A81">
        <w:rPr>
          <w:rFonts w:cstheme="minorHAnsi"/>
          <w:bCs/>
          <w:color w:val="780373"/>
          <w:sz w:val="24"/>
          <w:szCs w:val="24"/>
        </w:rPr>
        <w:t>samoaplikáciu</w:t>
      </w:r>
      <w:proofErr w:type="spellEnd"/>
      <w:r w:rsidR="000A4A81">
        <w:rPr>
          <w:rFonts w:cstheme="minorHAnsi"/>
          <w:bCs/>
          <w:color w:val="780373"/>
          <w:sz w:val="24"/>
          <w:szCs w:val="24"/>
        </w:rPr>
        <w:t xml:space="preserve"> tejto liečby, podporovať ich v budovaní kvality a režimu života s NET” vysvetľuje J. Pifflová Španková.</w:t>
      </w:r>
    </w:p>
    <w:p w:rsidR="00A15765" w:rsidRDefault="000A4A81" w:rsidP="00A12628">
      <w:pPr>
        <w:tabs>
          <w:tab w:val="left" w:pos="9900"/>
        </w:tabs>
        <w:jc w:val="both"/>
      </w:pPr>
      <w:proofErr w:type="spellStart"/>
      <w:r>
        <w:rPr>
          <w:bCs/>
          <w:sz w:val="24"/>
          <w:szCs w:val="24"/>
        </w:rPr>
        <w:t>Subkutánna</w:t>
      </w:r>
      <w:proofErr w:type="spellEnd"/>
      <w:r>
        <w:rPr>
          <w:bCs/>
          <w:sz w:val="24"/>
          <w:szCs w:val="24"/>
        </w:rPr>
        <w:t xml:space="preserve"> injekčná liečba pre pacientov s NET je vo forme</w:t>
      </w:r>
      <w:r w:rsidR="00D727AB">
        <w:rPr>
          <w:bCs/>
          <w:sz w:val="24"/>
          <w:szCs w:val="24"/>
        </w:rPr>
        <w:t xml:space="preserve"> injekčného roztoku</w:t>
      </w:r>
      <w:r w:rsidR="001A4445">
        <w:rPr>
          <w:bCs/>
          <w:sz w:val="24"/>
          <w:szCs w:val="24"/>
        </w:rPr>
        <w:t xml:space="preserve"> v naplnenej injekčnej striekačke. </w:t>
      </w:r>
      <w:r>
        <w:rPr>
          <w:bCs/>
          <w:sz w:val="24"/>
          <w:szCs w:val="24"/>
        </w:rPr>
        <w:t xml:space="preserve">Na jej </w:t>
      </w:r>
      <w:proofErr w:type="spellStart"/>
      <w:r>
        <w:rPr>
          <w:bCs/>
          <w:sz w:val="24"/>
          <w:szCs w:val="24"/>
        </w:rPr>
        <w:t>samoaplikáciu</w:t>
      </w:r>
      <w:proofErr w:type="spellEnd"/>
      <w:r>
        <w:rPr>
          <w:bCs/>
          <w:sz w:val="24"/>
          <w:szCs w:val="24"/>
        </w:rPr>
        <w:t xml:space="preserve"> v žiadnej krajine EÚ, kde je táto liečba registrovaná, nie je potrebné medicínske vzdelanie</w:t>
      </w:r>
      <w:r w:rsidR="00F9321E">
        <w:rPr>
          <w:bCs/>
          <w:sz w:val="24"/>
          <w:szCs w:val="24"/>
        </w:rPr>
        <w:t xml:space="preserve">. </w:t>
      </w:r>
      <w:r w:rsidR="00A156A9" w:rsidRPr="00A12628">
        <w:rPr>
          <w:bCs/>
          <w:sz w:val="24"/>
          <w:szCs w:val="24"/>
        </w:rPr>
        <w:t xml:space="preserve">Avšak </w:t>
      </w:r>
      <w:r w:rsidR="00A156A9" w:rsidRPr="00A12628">
        <w:rPr>
          <w:bCs/>
          <w:color w:val="000000"/>
          <w:sz w:val="24"/>
          <w:szCs w:val="24"/>
        </w:rPr>
        <w:t>rozhodnutie o aplikácii samotným pacientom alebo kvalifikovanou osobou má byť uskutočnené zdravotníckym pracovníkom.</w:t>
      </w:r>
      <w:r>
        <w:rPr>
          <w:bCs/>
          <w:sz w:val="24"/>
          <w:szCs w:val="24"/>
        </w:rPr>
        <w:t xml:space="preserve"> Pacienti si ho aplikujú sami - podobne ako inzulín v pere, alebo známu </w:t>
      </w:r>
      <w:proofErr w:type="spellStart"/>
      <w:r>
        <w:rPr>
          <w:bCs/>
          <w:sz w:val="24"/>
          <w:szCs w:val="24"/>
        </w:rPr>
        <w:t>subkutánnu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antikoagulačnú</w:t>
      </w:r>
      <w:proofErr w:type="spellEnd"/>
      <w:r>
        <w:rPr>
          <w:bCs/>
          <w:sz w:val="24"/>
          <w:szCs w:val="24"/>
        </w:rPr>
        <w:t xml:space="preserve"> liečbu.</w:t>
      </w:r>
    </w:p>
    <w:p w:rsidR="00A15765" w:rsidRDefault="000A4A81">
      <w:pPr>
        <w:widowControl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“Asistencia DOA pacientom s NET pankreasu</w:t>
      </w:r>
      <w:r w:rsidR="007A402B">
        <w:rPr>
          <w:bCs/>
          <w:sz w:val="24"/>
          <w:szCs w:val="24"/>
        </w:rPr>
        <w:t xml:space="preserve"> ako aj pacientom s</w:t>
      </w:r>
      <w:r w:rsidR="00AC7CA3">
        <w:rPr>
          <w:bCs/>
          <w:sz w:val="24"/>
          <w:szCs w:val="24"/>
        </w:rPr>
        <w:t> </w:t>
      </w:r>
      <w:r w:rsidR="007A402B">
        <w:rPr>
          <w:bCs/>
          <w:sz w:val="24"/>
          <w:szCs w:val="24"/>
        </w:rPr>
        <w:t>NET</w:t>
      </w:r>
      <w:r w:rsidR="00AC7CA3">
        <w:rPr>
          <w:bCs/>
          <w:sz w:val="24"/>
          <w:szCs w:val="24"/>
        </w:rPr>
        <w:t xml:space="preserve"> iných</w:t>
      </w:r>
      <w:bookmarkStart w:id="0" w:name="_GoBack"/>
      <w:bookmarkEnd w:id="0"/>
      <w:r w:rsidR="00AC7CA3">
        <w:rPr>
          <w:bCs/>
          <w:sz w:val="24"/>
          <w:szCs w:val="24"/>
        </w:rPr>
        <w:t xml:space="preserve"> orgánov</w:t>
      </w:r>
      <w:r>
        <w:rPr>
          <w:bCs/>
          <w:sz w:val="24"/>
          <w:szCs w:val="24"/>
        </w:rPr>
        <w:t xml:space="preserve"> bude ďalším vkladom v starostlivosti od našej pacientskej organizácie NIE RAKOVINE. Cieľom je rozvíjať ju dlhodobo, </w:t>
      </w:r>
      <w:r>
        <w:rPr>
          <w:bCs/>
          <w:color w:val="780373"/>
          <w:sz w:val="24"/>
          <w:szCs w:val="24"/>
        </w:rPr>
        <w:t xml:space="preserve">NIE RAKOVINE plánuje postupne službu </w:t>
      </w:r>
      <w:proofErr w:type="spellStart"/>
      <w:r>
        <w:rPr>
          <w:bCs/>
          <w:color w:val="780373"/>
          <w:sz w:val="24"/>
          <w:szCs w:val="24"/>
        </w:rPr>
        <w:t>onko</w:t>
      </w:r>
      <w:r w:rsidR="00C256F3">
        <w:rPr>
          <w:bCs/>
          <w:color w:val="780373"/>
          <w:sz w:val="24"/>
          <w:szCs w:val="24"/>
        </w:rPr>
        <w:t>-</w:t>
      </w:r>
      <w:r>
        <w:rPr>
          <w:bCs/>
          <w:color w:val="780373"/>
          <w:sz w:val="24"/>
          <w:szCs w:val="24"/>
        </w:rPr>
        <w:t>asistentov</w:t>
      </w:r>
      <w:proofErr w:type="spellEnd"/>
      <w:r>
        <w:rPr>
          <w:bCs/>
          <w:color w:val="780373"/>
          <w:sz w:val="24"/>
          <w:szCs w:val="24"/>
        </w:rPr>
        <w:t xml:space="preserve"> poskytovať aj pacientom </w:t>
      </w:r>
      <w:r w:rsidR="00986A9C">
        <w:rPr>
          <w:bCs/>
          <w:color w:val="780373"/>
          <w:sz w:val="24"/>
          <w:szCs w:val="24"/>
        </w:rPr>
        <w:t xml:space="preserve">             </w:t>
      </w:r>
      <w:r>
        <w:rPr>
          <w:bCs/>
          <w:color w:val="780373"/>
          <w:sz w:val="24"/>
          <w:szCs w:val="24"/>
        </w:rPr>
        <w:t>s ďalšími onkologickými diagnózami  pri iných formách sociálnej či zdravotnej pomoci.</w:t>
      </w:r>
      <w:r>
        <w:rPr>
          <w:bCs/>
          <w:sz w:val="24"/>
          <w:szCs w:val="24"/>
        </w:rPr>
        <w:t xml:space="preserve"> </w:t>
      </w:r>
      <w:r>
        <w:rPr>
          <w:bCs/>
          <w:color w:val="780373"/>
          <w:sz w:val="24"/>
          <w:szCs w:val="24"/>
        </w:rPr>
        <w:t xml:space="preserve"> Zavádzame tak úplne novú formu pacientskej podpory v čase epidemických obmedzení</w:t>
      </w:r>
      <w:r>
        <w:rPr>
          <w:bCs/>
          <w:sz w:val="24"/>
          <w:szCs w:val="24"/>
        </w:rPr>
        <w:t>,”</w:t>
      </w:r>
      <w:r w:rsidR="007F1DE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hovorí Jana Pifflová Španková.</w:t>
      </w:r>
    </w:p>
    <w:p w:rsidR="00A15765" w:rsidRDefault="000A4A81">
      <w:pPr>
        <w:widowControl w:val="0"/>
        <w:jc w:val="both"/>
      </w:pPr>
      <w:r>
        <w:rPr>
          <w:bCs/>
          <w:sz w:val="24"/>
          <w:szCs w:val="24"/>
        </w:rPr>
        <w:t xml:space="preserve">Dôvodom zavedenia tejto terénnej sociálnej služby je potreba zvýšenej ochrany, najmä </w:t>
      </w:r>
      <w:proofErr w:type="spellStart"/>
      <w:r>
        <w:rPr>
          <w:bCs/>
          <w:sz w:val="24"/>
          <w:szCs w:val="24"/>
        </w:rPr>
        <w:t>imunokompromitovaných</w:t>
      </w:r>
      <w:proofErr w:type="spellEnd"/>
      <w:r>
        <w:rPr>
          <w:bCs/>
          <w:sz w:val="24"/>
          <w:szCs w:val="24"/>
        </w:rPr>
        <w:t xml:space="preserve"> pacientov, akými sú aj onkologickí pacienti. </w:t>
      </w:r>
      <w:r>
        <w:rPr>
          <w:bCs/>
          <w:color w:val="8D1D75"/>
          <w:sz w:val="24"/>
          <w:szCs w:val="24"/>
        </w:rPr>
        <w:t xml:space="preserve">Princíp domáceho podávania liečby s exkluzívnou podporou či asistenciou terénneho domáceho </w:t>
      </w:r>
      <w:proofErr w:type="spellStart"/>
      <w:r>
        <w:rPr>
          <w:bCs/>
          <w:color w:val="8D1D75"/>
          <w:sz w:val="24"/>
          <w:szCs w:val="24"/>
        </w:rPr>
        <w:t>onko</w:t>
      </w:r>
      <w:r w:rsidR="00737E5A">
        <w:rPr>
          <w:bCs/>
          <w:color w:val="8D1D75"/>
          <w:sz w:val="24"/>
          <w:szCs w:val="24"/>
        </w:rPr>
        <w:t>-</w:t>
      </w:r>
      <w:r>
        <w:rPr>
          <w:bCs/>
          <w:color w:val="8D1D75"/>
          <w:sz w:val="24"/>
          <w:szCs w:val="24"/>
        </w:rPr>
        <w:t>asistenta</w:t>
      </w:r>
      <w:proofErr w:type="spellEnd"/>
      <w:r>
        <w:rPr>
          <w:bCs/>
          <w:color w:val="8D1D75"/>
          <w:sz w:val="24"/>
          <w:szCs w:val="24"/>
        </w:rPr>
        <w:t xml:space="preserve"> </w:t>
      </w:r>
      <w:proofErr w:type="spellStart"/>
      <w:r>
        <w:rPr>
          <w:bCs/>
          <w:color w:val="8D1D75"/>
          <w:sz w:val="24"/>
          <w:szCs w:val="24"/>
        </w:rPr>
        <w:t>o.z</w:t>
      </w:r>
      <w:proofErr w:type="spellEnd"/>
      <w:r>
        <w:rPr>
          <w:bCs/>
          <w:color w:val="8D1D75"/>
          <w:sz w:val="24"/>
          <w:szCs w:val="24"/>
        </w:rPr>
        <w:t xml:space="preserve">. NIE RAKOVINE je podľa Jany </w:t>
      </w:r>
      <w:proofErr w:type="spellStart"/>
      <w:r>
        <w:rPr>
          <w:bCs/>
          <w:color w:val="8D1D75"/>
          <w:sz w:val="24"/>
          <w:szCs w:val="24"/>
        </w:rPr>
        <w:t>Pifflovej</w:t>
      </w:r>
      <w:proofErr w:type="spellEnd"/>
      <w:r>
        <w:rPr>
          <w:bCs/>
          <w:color w:val="8D1D75"/>
          <w:sz w:val="24"/>
          <w:szCs w:val="24"/>
        </w:rPr>
        <w:t xml:space="preserve"> </w:t>
      </w:r>
      <w:proofErr w:type="spellStart"/>
      <w:r>
        <w:rPr>
          <w:bCs/>
          <w:color w:val="8D1D75"/>
          <w:sz w:val="24"/>
          <w:szCs w:val="24"/>
        </w:rPr>
        <w:t>Špankovej</w:t>
      </w:r>
      <w:proofErr w:type="spellEnd"/>
      <w:r>
        <w:rPr>
          <w:bCs/>
          <w:color w:val="8D1D75"/>
          <w:sz w:val="24"/>
          <w:szCs w:val="24"/>
        </w:rPr>
        <w:t xml:space="preserve"> výnimočnou cestou, ako nevystavovať pacientov  s NET zbytočným rizikám.</w:t>
      </w:r>
    </w:p>
    <w:p w:rsidR="00A15765" w:rsidRDefault="000A4A81">
      <w:pPr>
        <w:widowControl w:val="0"/>
        <w:jc w:val="both"/>
      </w:pPr>
      <w:r>
        <w:rPr>
          <w:bCs/>
          <w:sz w:val="24"/>
          <w:szCs w:val="24"/>
        </w:rPr>
        <w:t>“Je známe, že onko</w:t>
      </w:r>
      <w:r w:rsidR="00B0365A">
        <w:rPr>
          <w:bCs/>
          <w:sz w:val="24"/>
          <w:szCs w:val="24"/>
        </w:rPr>
        <w:t xml:space="preserve">logickí </w:t>
      </w:r>
      <w:r>
        <w:rPr>
          <w:bCs/>
          <w:sz w:val="24"/>
          <w:szCs w:val="24"/>
        </w:rPr>
        <w:t xml:space="preserve">pacienti by pre svoju zníženú obranyschopnosť organizmu mali </w:t>
      </w:r>
      <w:r>
        <w:rPr>
          <w:bCs/>
          <w:sz w:val="24"/>
          <w:szCs w:val="24"/>
        </w:rPr>
        <w:lastRenderedPageBreak/>
        <w:t xml:space="preserve">minimalizovať navštevovanie miest zo zvýšenou kumuláciou ľudí, medzi ktoré určite patria aj zdravotnícke zariadenia. </w:t>
      </w:r>
      <w:r>
        <w:rPr>
          <w:bCs/>
          <w:color w:val="8D1D75"/>
          <w:sz w:val="24"/>
          <w:szCs w:val="24"/>
        </w:rPr>
        <w:t xml:space="preserve">Domáce podávanie liečby je výhodou, ktorá znižuje frekvenciu potreby navštevovania  nemocníc či ambulancií v čase pandémie ochorenia </w:t>
      </w:r>
      <w:proofErr w:type="spellStart"/>
      <w:r>
        <w:rPr>
          <w:bCs/>
          <w:color w:val="8D1D75"/>
          <w:sz w:val="24"/>
          <w:szCs w:val="24"/>
        </w:rPr>
        <w:t>Covid</w:t>
      </w:r>
      <w:proofErr w:type="spellEnd"/>
      <w:r>
        <w:rPr>
          <w:bCs/>
          <w:color w:val="8D1D75"/>
          <w:sz w:val="24"/>
          <w:szCs w:val="24"/>
        </w:rPr>
        <w:t xml:space="preserve"> 19.</w:t>
      </w:r>
      <w:r>
        <w:rPr>
          <w:bCs/>
          <w:sz w:val="24"/>
          <w:szCs w:val="24"/>
        </w:rPr>
        <w:t xml:space="preserve"> Zároveň chceme touto cestou pacientov povzbudzovať v ich neľahkom boji s onkologi</w:t>
      </w:r>
      <w:r w:rsidR="00C24F49">
        <w:rPr>
          <w:bCs/>
          <w:sz w:val="24"/>
          <w:szCs w:val="24"/>
        </w:rPr>
        <w:t>cký</w:t>
      </w:r>
      <w:r>
        <w:rPr>
          <w:bCs/>
          <w:sz w:val="24"/>
          <w:szCs w:val="24"/>
        </w:rPr>
        <w:t>m ochorením,  vzdelávať ich a šíriť informovanosť o novinkách, podpore v ich liečbe a živote s onkologickým ochorením a monitorovať ich potreby.”</w:t>
      </w:r>
    </w:p>
    <w:p w:rsidR="00A15765" w:rsidRDefault="004F5F59">
      <w:pPr>
        <w:pStyle w:val="Zkladntext"/>
        <w:spacing w:after="0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131445</wp:posOffset>
            </wp:positionV>
            <wp:extent cx="1819275" cy="2524125"/>
            <wp:effectExtent l="19050" t="0" r="9525" b="0"/>
            <wp:wrapSquare wrapText="bothSides"/>
            <wp:docPr id="1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69" t="16471" r="28761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765" w:rsidRDefault="000A4A81">
      <w:pPr>
        <w:pStyle w:val="Zkladntext"/>
        <w:spacing w:after="0"/>
        <w:jc w:val="both"/>
      </w:pPr>
      <w:r>
        <w:rPr>
          <w:bCs/>
          <w:sz w:val="24"/>
          <w:szCs w:val="24"/>
        </w:rPr>
        <w:t xml:space="preserve">Organizácia NIE RAKOVINE </w:t>
      </w:r>
      <w:r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a pacientske združenie OZ </w:t>
      </w:r>
      <w:proofErr w:type="spellStart"/>
      <w:r>
        <w:rPr>
          <w:rFonts w:cstheme="minorHAnsi"/>
          <w:bCs/>
          <w:i/>
          <w:iCs/>
          <w:color w:val="000000" w:themeColor="text1"/>
          <w:sz w:val="24"/>
          <w:szCs w:val="24"/>
        </w:rPr>
        <w:t>Europacolon</w:t>
      </w:r>
      <w:proofErr w:type="spellEnd"/>
      <w:r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 Slovensko</w:t>
      </w:r>
      <w:r>
        <w:rPr>
          <w:bCs/>
          <w:sz w:val="24"/>
          <w:szCs w:val="24"/>
        </w:rPr>
        <w:t xml:space="preserve"> v týchto dňoch </w:t>
      </w:r>
      <w:r w:rsidRPr="0071603F">
        <w:rPr>
          <w:b/>
          <w:bCs/>
          <w:color w:val="8D1D75"/>
          <w:sz w:val="24"/>
          <w:szCs w:val="24"/>
        </w:rPr>
        <w:t xml:space="preserve">prináša knihu </w:t>
      </w:r>
      <w:r w:rsidRPr="0071603F">
        <w:rPr>
          <w:rFonts w:cstheme="minorHAnsi"/>
          <w:b/>
          <w:bCs/>
          <w:i/>
          <w:iCs/>
          <w:color w:val="8D1D75"/>
          <w:sz w:val="24"/>
          <w:szCs w:val="24"/>
        </w:rPr>
        <w:t>ŽIVOTOSPRÁVA PRI LIEČBE NÁDOROV TRÁVIACEJ SÚSTAVY</w:t>
      </w:r>
      <w:r>
        <w:rPr>
          <w:rFonts w:cstheme="minorHAnsi"/>
          <w:bCs/>
          <w:i/>
          <w:iCs/>
          <w:color w:val="8D1D75"/>
          <w:sz w:val="24"/>
          <w:szCs w:val="24"/>
        </w:rPr>
        <w:t>.</w:t>
      </w:r>
      <w:r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„Počúvame onkologických pacientov a potom sa s nimi rozprávame rôznymi spôsobmi. Kniha ŽIVOTOSPRÁVA </w:t>
      </w:r>
      <w:r w:rsidR="00BC1750">
        <w:rPr>
          <w:rFonts w:cstheme="minorHAnsi"/>
          <w:bCs/>
          <w:color w:val="000000" w:themeColor="text1"/>
          <w:sz w:val="24"/>
          <w:szCs w:val="24"/>
        </w:rPr>
        <w:t xml:space="preserve">           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PRI LIEČBE NÁDOROV TRÁVIACEJ SÚSTAVY je odpoveďou </w:t>
      </w:r>
      <w:r w:rsidR="001A2466">
        <w:rPr>
          <w:rFonts w:cstheme="minorHAnsi"/>
          <w:bCs/>
          <w:color w:val="000000" w:themeColor="text1"/>
          <w:sz w:val="24"/>
          <w:szCs w:val="24"/>
        </w:rPr>
        <w:t xml:space="preserve">           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na najčastejšie otázky, s ktorými sa na nás obracajú, keď </w:t>
      </w:r>
      <w:r w:rsidR="001A2466">
        <w:rPr>
          <w:rFonts w:cstheme="minorHAnsi"/>
          <w:bCs/>
          <w:color w:val="000000" w:themeColor="text1"/>
          <w:sz w:val="24"/>
          <w:szCs w:val="24"/>
        </w:rPr>
        <w:t xml:space="preserve">              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do ich životov vstúpi rakovina. Často nevedia čo robiť, ako ďalej žiť, ako sa stravovať. Kniha má ambíciu osloviť nielen pacientov, ale aj ich príbuzných, blízke osoby, tiež odborníkov a všetkých, ktorých sa táto problematika dotýka a zaujíma ich,“ hovorí Jana Pifflová Španková. </w:t>
      </w:r>
    </w:p>
    <w:p w:rsidR="00A15765" w:rsidRDefault="00A15765">
      <w:pPr>
        <w:pStyle w:val="Zkladntext"/>
        <w:spacing w:after="0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A15765" w:rsidRDefault="000A4A81">
      <w:pPr>
        <w:pStyle w:val="Zkladntext"/>
        <w:spacing w:after="0"/>
        <w:jc w:val="both"/>
      </w:pPr>
      <w:r>
        <w:rPr>
          <w:rFonts w:cstheme="minorHAnsi"/>
          <w:bCs/>
          <w:color w:val="000000" w:themeColor="text1"/>
          <w:sz w:val="24"/>
          <w:szCs w:val="24"/>
        </w:rPr>
        <w:t>Knih</w:t>
      </w:r>
      <w:r w:rsidR="000F2F1F">
        <w:rPr>
          <w:rFonts w:cstheme="minorHAnsi"/>
          <w:bCs/>
          <w:color w:val="000000" w:themeColor="text1"/>
          <w:sz w:val="24"/>
          <w:szCs w:val="24"/>
        </w:rPr>
        <w:t>a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 bola vytvorená  v spolupráci s odborníkmi podľa pacientskych otázok. „Onkologickí pacienti, ktorí prekonali a prežili nádorové ochorenie, by sa mali vrátiť na samotný začiatok, ešte predtým než ochoreli. Mnohí z nich totiž nedodržiavali zásady zdravej životosprávy a systematickú prevenciu podcenili. Zdravá životospráva po skončení liečby  je najlepšou voľbou pre zníženie pravdepodobnosti nádorovej recidívy, alebo nadobudnutia nového nádoru,“ hovorí gastroenterológ MUDr. Peter Minárik. </w:t>
      </w:r>
    </w:p>
    <w:p w:rsidR="00A15765" w:rsidRDefault="00A15765">
      <w:pPr>
        <w:pStyle w:val="Zkladntext"/>
        <w:spacing w:after="0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A15765" w:rsidRDefault="000A4A81">
      <w:pPr>
        <w:pStyle w:val="Zkladntext"/>
        <w:spacing w:after="0"/>
        <w:jc w:val="both"/>
      </w:pPr>
      <w:r>
        <w:rPr>
          <w:rFonts w:cstheme="minorHAnsi"/>
          <w:bCs/>
          <w:color w:val="000000" w:themeColor="text1"/>
          <w:sz w:val="24"/>
          <w:szCs w:val="24"/>
        </w:rPr>
        <w:t xml:space="preserve">Okrem zdravej a vyváženej stravy vyzdvihuje úlohu telesnej činnosti a pohybu. „Patria medzi evidentné podporné spôsoby, ktoré znižujú riziko nádorov. Najpresvedčivejšie sú vedecké dôkazy o preventívnom účinku telesnej aktivity pri </w:t>
      </w:r>
      <w:proofErr w:type="spellStart"/>
      <w:r>
        <w:rPr>
          <w:rFonts w:cstheme="minorHAnsi"/>
          <w:bCs/>
          <w:color w:val="000000" w:themeColor="text1"/>
          <w:sz w:val="24"/>
          <w:szCs w:val="24"/>
        </w:rPr>
        <w:t>kolorektálnom</w:t>
      </w:r>
      <w:proofErr w:type="spellEnd"/>
      <w:r>
        <w:rPr>
          <w:rFonts w:cstheme="minorHAnsi"/>
          <w:bCs/>
          <w:color w:val="000000" w:themeColor="text1"/>
          <w:sz w:val="24"/>
          <w:szCs w:val="24"/>
        </w:rPr>
        <w:t xml:space="preserve"> karcinóme a karcinóme prsníka. Onkologickí pacienti, ktorí trpia na obezitu, by mali podstúpiť komplexný manažment telesnej hmotnosti a vyváženým a dlhodobo udržateľným spôsobom znižovať nadváhu a zároveň zvyšovať svoju fyzickú kondíciu.“</w:t>
      </w:r>
    </w:p>
    <w:p w:rsidR="00A15765" w:rsidRDefault="00A15765">
      <w:pPr>
        <w:pStyle w:val="Zkladntext"/>
        <w:spacing w:after="0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EE47A5" w:rsidRDefault="000A4A81" w:rsidP="00EE47A5">
      <w:pPr>
        <w:pStyle w:val="Zkladntext"/>
        <w:spacing w:after="0"/>
        <w:jc w:val="both"/>
        <w:rPr>
          <w:rFonts w:cstheme="minorHAnsi"/>
          <w:bCs/>
          <w:color w:val="8D1D75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Medzi  nádory tráviacej sústavy patria aj tie, ktoré postihujú pankreas. </w:t>
      </w:r>
      <w:r>
        <w:rPr>
          <w:rFonts w:cstheme="minorHAnsi"/>
          <w:bCs/>
          <w:color w:val="8D1D75"/>
          <w:sz w:val="24"/>
          <w:szCs w:val="24"/>
        </w:rPr>
        <w:t xml:space="preserve">Toto nebezpečné ochorenie patrí medzi najhoršie onkologické diagnózy. </w:t>
      </w:r>
      <w:r>
        <w:rPr>
          <w:rFonts w:cstheme="minorHAnsi"/>
          <w:bCs/>
          <w:color w:val="000000"/>
          <w:sz w:val="24"/>
          <w:szCs w:val="24"/>
        </w:rPr>
        <w:t xml:space="preserve">Rakovina pankreasu je jediná, pri ktorej úmrtnosť u mužov i žien vo svete ustavične rastie. </w:t>
      </w:r>
      <w:r>
        <w:rPr>
          <w:rFonts w:cstheme="minorHAnsi"/>
          <w:bCs/>
          <w:color w:val="8D1D75"/>
          <w:sz w:val="24"/>
          <w:szCs w:val="24"/>
        </w:rPr>
        <w:t xml:space="preserve">Situácia na Slovensku je mimoriadne vážna, naša krajina je druhá na svete vo výskyte rakoviny pankreasu. Jedna z piatich žien na Slovensku s onkologickou diagnózou má práve rakovinu pankreasu! </w:t>
      </w:r>
      <w:r>
        <w:rPr>
          <w:rFonts w:cstheme="minorHAnsi"/>
          <w:bCs/>
          <w:color w:val="000000"/>
          <w:sz w:val="24"/>
          <w:szCs w:val="24"/>
        </w:rPr>
        <w:t xml:space="preserve">Toto ochorenie často postihuje ľudí s dospievajúcimi deťmi, uprostred kariéry. Prichádza </w:t>
      </w:r>
      <w:r>
        <w:rPr>
          <w:rFonts w:cstheme="minorHAnsi"/>
          <w:bCs/>
          <w:color w:val="000000"/>
          <w:sz w:val="24"/>
          <w:szCs w:val="24"/>
        </w:rPr>
        <w:lastRenderedPageBreak/>
        <w:t xml:space="preserve">nenápadne a často sa diagnostikuje príliš neskoro. </w:t>
      </w:r>
      <w:proofErr w:type="spellStart"/>
      <w:r>
        <w:rPr>
          <w:rFonts w:cstheme="minorHAnsi"/>
          <w:bCs/>
          <w:color w:val="8D1D75"/>
          <w:sz w:val="24"/>
          <w:szCs w:val="24"/>
        </w:rPr>
        <w:t>Operabilných</w:t>
      </w:r>
      <w:proofErr w:type="spellEnd"/>
      <w:r>
        <w:rPr>
          <w:rFonts w:cstheme="minorHAnsi"/>
          <w:bCs/>
          <w:color w:val="8D1D75"/>
          <w:sz w:val="24"/>
          <w:szCs w:val="24"/>
        </w:rPr>
        <w:t xml:space="preserve"> prípadov je iba necelých 20 percent.</w:t>
      </w:r>
      <w:r w:rsidR="00EE47A5">
        <w:rPr>
          <w:rFonts w:cstheme="minorHAnsi"/>
          <w:bCs/>
          <w:color w:val="8D1D75"/>
          <w:sz w:val="24"/>
          <w:szCs w:val="24"/>
        </w:rPr>
        <w:t xml:space="preserve"> </w:t>
      </w:r>
    </w:p>
    <w:p w:rsidR="00EE47A5" w:rsidRPr="00B04CD0" w:rsidRDefault="00EE47A5" w:rsidP="00EE47A5">
      <w:pPr>
        <w:pStyle w:val="Zkladntext"/>
        <w:spacing w:after="0"/>
        <w:jc w:val="both"/>
        <w:rPr>
          <w:rFonts w:cstheme="minorHAnsi"/>
          <w:b/>
          <w:bCs/>
          <w:color w:val="8D1D75"/>
          <w:sz w:val="24"/>
          <w:szCs w:val="24"/>
        </w:rPr>
      </w:pPr>
      <w:r w:rsidRPr="00B04CD0">
        <w:rPr>
          <w:rFonts w:cstheme="minorHAnsi"/>
          <w:b/>
          <w:bCs/>
          <w:color w:val="8D1D75"/>
          <w:sz w:val="24"/>
          <w:szCs w:val="24"/>
        </w:rPr>
        <w:t>Odhadovaný počet nových prípadov vo svete je asi 458 918 ročne a je to štvrtá najčastejšia príčina úmrtia na onkologické diagnózy vo vyspelých krajinách (Zdroj 1).</w:t>
      </w:r>
    </w:p>
    <w:p w:rsidR="00EE47A5" w:rsidRPr="00B04CD0" w:rsidRDefault="00EE47A5" w:rsidP="00EE47A5">
      <w:pPr>
        <w:widowControl w:val="0"/>
        <w:spacing w:after="0"/>
        <w:jc w:val="both"/>
        <w:rPr>
          <w:rFonts w:cstheme="minorHAnsi"/>
          <w:bCs/>
          <w:color w:val="8D1D75"/>
          <w:sz w:val="24"/>
          <w:szCs w:val="24"/>
        </w:rPr>
      </w:pPr>
    </w:p>
    <w:p w:rsidR="00EE47A5" w:rsidRPr="00B04CD0" w:rsidRDefault="00B04CD0" w:rsidP="00EE47A5">
      <w:pPr>
        <w:widowControl w:val="0"/>
        <w:spacing w:after="0"/>
        <w:jc w:val="both"/>
        <w:rPr>
          <w:rFonts w:cstheme="minorHAnsi"/>
          <w:bCs/>
          <w:color w:val="8D1D75"/>
          <w:sz w:val="24"/>
          <w:szCs w:val="24"/>
        </w:rPr>
      </w:pPr>
      <w:r>
        <w:rPr>
          <w:rFonts w:cstheme="minorHAnsi"/>
          <w:bCs/>
          <w:color w:val="8D1D75"/>
          <w:sz w:val="24"/>
          <w:szCs w:val="24"/>
        </w:rPr>
        <w:t>Každý deň je viac ako 1250</w:t>
      </w:r>
      <w:r w:rsidR="00EE47A5" w:rsidRPr="00B04CD0">
        <w:rPr>
          <w:rFonts w:cstheme="minorHAnsi"/>
          <w:bCs/>
          <w:color w:val="8D1D75"/>
          <w:sz w:val="24"/>
          <w:szCs w:val="24"/>
        </w:rPr>
        <w:t xml:space="preserve"> ľudom na celom svete diagnostikovaná r</w:t>
      </w:r>
      <w:r>
        <w:rPr>
          <w:rFonts w:cstheme="minorHAnsi"/>
          <w:bCs/>
          <w:color w:val="8D1D75"/>
          <w:sz w:val="24"/>
          <w:szCs w:val="24"/>
        </w:rPr>
        <w:t>akovina pankreasu a približne 1190</w:t>
      </w:r>
      <w:r w:rsidR="00EE47A5" w:rsidRPr="00B04CD0">
        <w:rPr>
          <w:rFonts w:cstheme="minorHAnsi"/>
          <w:bCs/>
          <w:color w:val="8D1D75"/>
          <w:sz w:val="24"/>
          <w:szCs w:val="24"/>
        </w:rPr>
        <w:t xml:space="preserve"> ľudí denne tento chorobe podľahne. Slovensko je na popredných priečkach v pocte nových prípadov rakoviny pankreasu (6. miesto, Zdroj 2). </w:t>
      </w:r>
    </w:p>
    <w:p w:rsidR="00EE47A5" w:rsidRPr="00B04CD0" w:rsidRDefault="00EE47A5" w:rsidP="00EE47A5">
      <w:pPr>
        <w:widowControl w:val="0"/>
        <w:spacing w:after="0"/>
        <w:jc w:val="both"/>
        <w:rPr>
          <w:rFonts w:cstheme="minorHAnsi"/>
          <w:bCs/>
          <w:color w:val="8D1D75"/>
          <w:sz w:val="24"/>
          <w:szCs w:val="24"/>
        </w:rPr>
      </w:pPr>
      <w:r w:rsidRPr="00B04CD0">
        <w:rPr>
          <w:rFonts w:cstheme="minorHAnsi"/>
          <w:bCs/>
          <w:color w:val="8D1D75"/>
          <w:sz w:val="24"/>
          <w:szCs w:val="24"/>
        </w:rPr>
        <w:t>Zatiaľ čo úmrtnosť na mnohé druhy onkologických ochorení klesá, v prípade rakovin</w:t>
      </w:r>
      <w:r w:rsidR="00C27DEA">
        <w:rPr>
          <w:rFonts w:cstheme="minorHAnsi"/>
          <w:bCs/>
          <w:color w:val="8D1D75"/>
          <w:sz w:val="24"/>
          <w:szCs w:val="24"/>
        </w:rPr>
        <w:t>y</w:t>
      </w:r>
      <w:r w:rsidRPr="00B04CD0">
        <w:rPr>
          <w:rFonts w:cstheme="minorHAnsi"/>
          <w:bCs/>
          <w:color w:val="8D1D75"/>
          <w:sz w:val="24"/>
          <w:szCs w:val="24"/>
        </w:rPr>
        <w:t xml:space="preserve"> pankreasu sa zvyšuje. Slovensk</w:t>
      </w:r>
      <w:r w:rsidR="002D5D8D">
        <w:rPr>
          <w:rFonts w:cstheme="minorHAnsi"/>
          <w:bCs/>
          <w:color w:val="8D1D75"/>
          <w:sz w:val="24"/>
          <w:szCs w:val="24"/>
        </w:rPr>
        <w:t>o</w:t>
      </w:r>
      <w:r w:rsidRPr="00B04CD0">
        <w:rPr>
          <w:rFonts w:cstheme="minorHAnsi"/>
          <w:bCs/>
          <w:color w:val="8D1D75"/>
          <w:sz w:val="24"/>
          <w:szCs w:val="24"/>
        </w:rPr>
        <w:t xml:space="preserve"> je na 5 tom mieste v počte úmrtí (u oboch pohlaví vo všetkých vekových skupinách) ročne</w:t>
      </w:r>
      <w:r w:rsidR="007F7B47">
        <w:rPr>
          <w:rFonts w:cstheme="minorHAnsi"/>
          <w:bCs/>
          <w:color w:val="8D1D75"/>
          <w:sz w:val="24"/>
          <w:szCs w:val="24"/>
        </w:rPr>
        <w:t xml:space="preserve"> </w:t>
      </w:r>
      <w:r w:rsidRPr="00B04CD0">
        <w:rPr>
          <w:rFonts w:cstheme="minorHAnsi"/>
          <w:bCs/>
          <w:color w:val="8D1D75"/>
          <w:sz w:val="24"/>
          <w:szCs w:val="24"/>
        </w:rPr>
        <w:t>(Zdroj 3)</w:t>
      </w:r>
      <w:r w:rsidR="007F7B47">
        <w:rPr>
          <w:rFonts w:cstheme="minorHAnsi"/>
          <w:bCs/>
          <w:color w:val="8D1D75"/>
          <w:sz w:val="24"/>
          <w:szCs w:val="24"/>
        </w:rPr>
        <w:t>!</w:t>
      </w:r>
    </w:p>
    <w:p w:rsidR="00EE47A5" w:rsidRPr="00B04CD0" w:rsidRDefault="00EE47A5">
      <w:pPr>
        <w:pStyle w:val="Zkladntext"/>
        <w:spacing w:after="0"/>
        <w:jc w:val="both"/>
        <w:rPr>
          <w:rFonts w:cstheme="minorHAnsi"/>
          <w:bCs/>
          <w:color w:val="8D1D75"/>
          <w:sz w:val="24"/>
          <w:szCs w:val="24"/>
        </w:rPr>
      </w:pPr>
    </w:p>
    <w:p w:rsidR="00A15765" w:rsidRDefault="000A4A81">
      <w:pPr>
        <w:pStyle w:val="Zkladntext"/>
        <w:spacing w:after="0"/>
        <w:jc w:val="both"/>
      </w:pPr>
      <w:r>
        <w:rPr>
          <w:rFonts w:cstheme="minorHAnsi"/>
          <w:bCs/>
          <w:color w:val="8D1D75"/>
          <w:sz w:val="24"/>
          <w:szCs w:val="24"/>
        </w:rPr>
        <w:t xml:space="preserve">Prežívanie pacientov sa v súčasnosti pohybuje od 3 do 6 percent a toto číslo sa žiaľ nemení posledných 50 rokov. Pacienti so zriedkavými </w:t>
      </w:r>
      <w:proofErr w:type="spellStart"/>
      <w:r>
        <w:rPr>
          <w:rFonts w:cstheme="minorHAnsi"/>
          <w:bCs/>
          <w:color w:val="8D1D75"/>
          <w:sz w:val="24"/>
          <w:szCs w:val="24"/>
        </w:rPr>
        <w:t>neuroendokrinnými</w:t>
      </w:r>
      <w:proofErr w:type="spellEnd"/>
      <w:r>
        <w:rPr>
          <w:rFonts w:cstheme="minorHAnsi"/>
          <w:bCs/>
          <w:color w:val="8D1D75"/>
          <w:sz w:val="24"/>
          <w:szCs w:val="24"/>
        </w:rPr>
        <w:t xml:space="preserve"> tumormi </w:t>
      </w:r>
      <w:r w:rsidR="00413156">
        <w:rPr>
          <w:rFonts w:cstheme="minorHAnsi"/>
          <w:bCs/>
          <w:color w:val="8D1D75"/>
          <w:sz w:val="24"/>
          <w:szCs w:val="24"/>
        </w:rPr>
        <w:t xml:space="preserve">(NET) </w:t>
      </w:r>
      <w:r>
        <w:rPr>
          <w:rFonts w:cstheme="minorHAnsi"/>
          <w:bCs/>
          <w:color w:val="8D1D75"/>
          <w:sz w:val="24"/>
          <w:szCs w:val="24"/>
        </w:rPr>
        <w:t xml:space="preserve">pankreasu majú lepšiu prognózu, no  </w:t>
      </w:r>
      <w:r>
        <w:rPr>
          <w:rFonts w:cstheme="minorHAnsi"/>
          <w:bCs/>
          <w:color w:val="000000"/>
          <w:sz w:val="24"/>
          <w:szCs w:val="24"/>
        </w:rPr>
        <w:t>potrebujú viac informácií o svojom raritnom ochorení.</w:t>
      </w:r>
    </w:p>
    <w:p w:rsidR="00A15765" w:rsidRDefault="00A15765">
      <w:pPr>
        <w:pStyle w:val="Zkladntext"/>
        <w:spacing w:after="0"/>
        <w:jc w:val="both"/>
        <w:rPr>
          <w:rFonts w:cstheme="minorHAnsi"/>
          <w:bCs/>
          <w:color w:val="000000"/>
          <w:sz w:val="24"/>
          <w:szCs w:val="24"/>
        </w:rPr>
      </w:pPr>
    </w:p>
    <w:p w:rsidR="004F5F59" w:rsidRPr="004F5F59" w:rsidRDefault="000A4A81" w:rsidP="00B04CD0">
      <w:pPr>
        <w:widowControl w:val="0"/>
        <w:jc w:val="both"/>
        <w:rPr>
          <w:rFonts w:cstheme="minorHAnsi"/>
          <w:b/>
          <w:color w:val="8D1D75"/>
          <w:sz w:val="24"/>
          <w:szCs w:val="32"/>
          <w:u w:val="single"/>
        </w:rPr>
      </w:pPr>
      <w:r w:rsidRPr="004F5F59">
        <w:rPr>
          <w:rFonts w:cstheme="minorHAnsi"/>
          <w:b/>
          <w:color w:val="8D1D75"/>
          <w:sz w:val="24"/>
          <w:szCs w:val="32"/>
          <w:u w:val="single"/>
        </w:rPr>
        <w:t xml:space="preserve">Pacientska aliancia NIE RAKOVINE je členom Svetovej koalície pre boj s rakovinou pankreasu, ktorú tvorí viac ako 95 organizácií z viac ako 35 krajín a šiestich kontinentov. </w:t>
      </w:r>
    </w:p>
    <w:p w:rsidR="004F5F59" w:rsidRDefault="00EE47A5" w:rsidP="00B04CD0">
      <w:pPr>
        <w:widowControl w:val="0"/>
        <w:jc w:val="both"/>
        <w:rPr>
          <w:rFonts w:cstheme="minorHAnsi"/>
          <w:b/>
          <w:color w:val="8D1D75"/>
          <w:sz w:val="24"/>
          <w:szCs w:val="32"/>
        </w:rPr>
      </w:pPr>
      <w:r w:rsidRPr="00B04CD0">
        <w:rPr>
          <w:rFonts w:cstheme="minorHAnsi"/>
          <w:bCs/>
          <w:color w:val="000000"/>
          <w:sz w:val="24"/>
          <w:szCs w:val="24"/>
        </w:rPr>
        <w:t xml:space="preserve">A v tento deň 19. november „Svetový deň rakoviny pankreasu“ chceme spoločné zvýšiť globálne povedomie o rizikových faktoroch a príznakoch rakoviny pankreasu, </w:t>
      </w:r>
      <w:r w:rsidRPr="00B04CD0">
        <w:rPr>
          <w:rFonts w:cstheme="minorHAnsi"/>
          <w:b/>
          <w:color w:val="8D1D75"/>
          <w:sz w:val="24"/>
          <w:szCs w:val="32"/>
        </w:rPr>
        <w:t xml:space="preserve">„Už je najvyšší čas“ upriamiť pozornosť na naliehavú potrebu prevencie a skoršieho odhalenia tejto onkologickej diagnózy. </w:t>
      </w:r>
    </w:p>
    <w:p w:rsidR="00A15765" w:rsidRPr="004F5F59" w:rsidRDefault="000A4A81" w:rsidP="00B04CD0">
      <w:pPr>
        <w:widowControl w:val="0"/>
        <w:jc w:val="both"/>
        <w:rPr>
          <w:rFonts w:cstheme="minorHAnsi"/>
          <w:color w:val="000000" w:themeColor="text1"/>
          <w:sz w:val="24"/>
          <w:szCs w:val="32"/>
        </w:rPr>
      </w:pPr>
      <w:r>
        <w:rPr>
          <w:rFonts w:cstheme="minorHAnsi"/>
          <w:b/>
          <w:color w:val="8D1D75"/>
          <w:sz w:val="24"/>
          <w:szCs w:val="32"/>
        </w:rPr>
        <w:t xml:space="preserve">Je </w:t>
      </w:r>
      <w:r w:rsidR="00B04CD0">
        <w:rPr>
          <w:rFonts w:cstheme="minorHAnsi"/>
          <w:b/>
          <w:color w:val="8D1D75"/>
          <w:sz w:val="24"/>
          <w:szCs w:val="32"/>
        </w:rPr>
        <w:t xml:space="preserve">najvyšší </w:t>
      </w:r>
      <w:r>
        <w:rPr>
          <w:rFonts w:cstheme="minorHAnsi"/>
          <w:b/>
          <w:color w:val="8D1D75"/>
          <w:sz w:val="24"/>
          <w:szCs w:val="32"/>
        </w:rPr>
        <w:t>čas, aby sme všetci spoločne pracovali na zvyšovaní povedomia</w:t>
      </w:r>
      <w:r w:rsidRPr="004F5F59">
        <w:rPr>
          <w:rFonts w:cstheme="minorHAnsi"/>
          <w:b/>
          <w:color w:val="000000" w:themeColor="text1"/>
          <w:sz w:val="24"/>
          <w:szCs w:val="32"/>
        </w:rPr>
        <w:t>:</w:t>
      </w:r>
      <w:r w:rsidR="00B04CD0" w:rsidRPr="004F5F59">
        <w:rPr>
          <w:rFonts w:cstheme="minorHAnsi"/>
          <w:b/>
          <w:color w:val="000000" w:themeColor="text1"/>
          <w:sz w:val="24"/>
          <w:szCs w:val="32"/>
        </w:rPr>
        <w:t xml:space="preserve"> </w:t>
      </w:r>
      <w:r w:rsidRPr="004F5F59">
        <w:rPr>
          <w:rFonts w:cstheme="minorHAnsi"/>
          <w:b/>
          <w:color w:val="000000" w:themeColor="text1"/>
          <w:sz w:val="24"/>
          <w:szCs w:val="32"/>
        </w:rPr>
        <w:t>o rakovine pankreasu</w:t>
      </w:r>
      <w:r w:rsidR="00B04CD0" w:rsidRPr="004F5F59">
        <w:rPr>
          <w:rFonts w:cstheme="minorHAnsi"/>
          <w:b/>
          <w:color w:val="000000" w:themeColor="text1"/>
          <w:sz w:val="24"/>
          <w:szCs w:val="32"/>
        </w:rPr>
        <w:t xml:space="preserve"> a NET </w:t>
      </w:r>
      <w:r w:rsidR="00B04CD0" w:rsidRPr="004F5F59">
        <w:rPr>
          <w:rFonts w:cstheme="minorHAnsi"/>
          <w:color w:val="000000" w:themeColor="text1"/>
          <w:sz w:val="24"/>
          <w:szCs w:val="32"/>
        </w:rPr>
        <w:t>ktoré potrebujú</w:t>
      </w:r>
      <w:r w:rsidRPr="004F5F59">
        <w:rPr>
          <w:rFonts w:cstheme="minorHAnsi"/>
          <w:color w:val="000000" w:themeColor="text1"/>
          <w:sz w:val="24"/>
          <w:szCs w:val="32"/>
        </w:rPr>
        <w:t xml:space="preserve"> viac pozornosti, povedomia a pokroku, aby sme pomohli pacientom bojovať a prežiť s touto chorobou.</w:t>
      </w:r>
    </w:p>
    <w:p w:rsidR="00A15765" w:rsidRDefault="00A15765" w:rsidP="0090206D">
      <w:pPr>
        <w:pStyle w:val="Heading11"/>
        <w:spacing w:before="0" w:line="264" w:lineRule="atLeast"/>
        <w:jc w:val="both"/>
        <w:textAlignment w:val="baseline"/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</w:pPr>
    </w:p>
    <w:p w:rsidR="00A15765" w:rsidRDefault="000A4A81" w:rsidP="0090206D">
      <w:pPr>
        <w:pStyle w:val="Heading11"/>
        <w:spacing w:before="0" w:line="264" w:lineRule="atLeast"/>
        <w:jc w:val="both"/>
        <w:textAlignment w:val="baseline"/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</w:pPr>
      <w:r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>Zdieľajte informácie</w:t>
      </w:r>
    </w:p>
    <w:p w:rsidR="00A15765" w:rsidRPr="0090206D" w:rsidRDefault="000A4A81" w:rsidP="0090206D">
      <w:pPr>
        <w:pStyle w:val="Normlnywebov"/>
        <w:shd w:val="clear" w:color="auto" w:fill="FFFFFF"/>
        <w:spacing w:before="280" w:beforeAutospacing="0" w:after="0" w:afterAutospacing="0" w:line="396" w:lineRule="atLeast"/>
        <w:jc w:val="both"/>
        <w:textAlignment w:val="baseline"/>
        <w:rPr>
          <w:rFonts w:asciiTheme="minorHAnsi" w:eastAsiaTheme="minorHAnsi" w:hAnsiTheme="minorHAnsi" w:cstheme="minorHAnsi"/>
          <w:bCs/>
          <w:color w:val="000000"/>
          <w:lang w:eastAsia="en-US"/>
        </w:rPr>
      </w:pPr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Pomôžte ostatným uvedomiť si príznaky a riziká rakoviny pankreasu </w:t>
      </w:r>
      <w:r w:rsidR="00E52DC0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zdieľaním našich </w:t>
      </w:r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 </w:t>
      </w:r>
      <w:proofErr w:type="spellStart"/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>infografík</w:t>
      </w:r>
      <w:proofErr w:type="spellEnd"/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 artiklov na soc</w:t>
      </w:r>
      <w:r w:rsidR="007D3C57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iálnych </w:t>
      </w:r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médiách  a webe </w:t>
      </w:r>
      <w:proofErr w:type="spellStart"/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>NIERAKOVINE.sk</w:t>
      </w:r>
      <w:proofErr w:type="spellEnd"/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  so svojou komunitou.</w:t>
      </w:r>
    </w:p>
    <w:p w:rsidR="0090206D" w:rsidRPr="0090206D" w:rsidRDefault="0090206D" w:rsidP="0090206D">
      <w:pPr>
        <w:pStyle w:val="Heading11"/>
        <w:spacing w:before="0" w:line="264" w:lineRule="atLeast"/>
        <w:jc w:val="both"/>
        <w:textAlignment w:val="baseline"/>
        <w:rPr>
          <w:rFonts w:asciiTheme="minorHAnsi" w:eastAsiaTheme="minorHAnsi" w:hAnsiTheme="minorHAnsi" w:cstheme="minorHAnsi"/>
          <w:b w:val="0"/>
          <w:color w:val="000000"/>
          <w:sz w:val="24"/>
          <w:szCs w:val="24"/>
        </w:rPr>
      </w:pPr>
    </w:p>
    <w:p w:rsidR="00A15765" w:rsidRPr="0090206D" w:rsidRDefault="00E52DC0" w:rsidP="00E52DC0">
      <w:pPr>
        <w:pStyle w:val="Heading11"/>
        <w:spacing w:before="0" w:line="264" w:lineRule="atLeast"/>
        <w:jc w:val="both"/>
        <w:textAlignment w:val="baseline"/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</w:pPr>
      <w:r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 xml:space="preserve">Šírte </w:t>
      </w:r>
      <w:r w:rsidR="000A4A81" w:rsidRPr="0090206D"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 xml:space="preserve">informácie </w:t>
      </w:r>
    </w:p>
    <w:p w:rsidR="004F5F59" w:rsidRDefault="000A4A81" w:rsidP="004F5F59">
      <w:pPr>
        <w:shd w:val="clear" w:color="auto" w:fill="FFFFFF"/>
        <w:jc w:val="both"/>
        <w:rPr>
          <w:rFonts w:cstheme="minorHAnsi"/>
          <w:bCs/>
          <w:color w:val="000000"/>
          <w:sz w:val="24"/>
          <w:szCs w:val="24"/>
        </w:rPr>
      </w:pPr>
      <w:r w:rsidRPr="00E52DC0">
        <w:rPr>
          <w:rFonts w:cstheme="minorHAnsi"/>
          <w:bCs/>
          <w:color w:val="000000"/>
          <w:sz w:val="24"/>
          <w:szCs w:val="24"/>
        </w:rPr>
        <w:t>Šírite informáci</w:t>
      </w:r>
      <w:r w:rsidR="0090206D" w:rsidRPr="00E52DC0">
        <w:rPr>
          <w:rFonts w:cstheme="minorHAnsi"/>
          <w:bCs/>
          <w:color w:val="000000"/>
          <w:sz w:val="24"/>
          <w:szCs w:val="24"/>
        </w:rPr>
        <w:t>e aj</w:t>
      </w:r>
      <w:r w:rsidRPr="00E52DC0">
        <w:rPr>
          <w:rFonts w:cstheme="minorHAnsi"/>
          <w:bCs/>
          <w:color w:val="000000"/>
          <w:sz w:val="24"/>
          <w:szCs w:val="24"/>
        </w:rPr>
        <w:t xml:space="preserve"> na sociálnych sieťach a informujte svoju rodinu a priateľov o rakov</w:t>
      </w:r>
      <w:r w:rsidR="0090206D" w:rsidRPr="00E52DC0">
        <w:rPr>
          <w:rFonts w:cstheme="minorHAnsi"/>
          <w:bCs/>
          <w:color w:val="000000"/>
          <w:sz w:val="24"/>
          <w:szCs w:val="24"/>
        </w:rPr>
        <w:t>ine pankreasu. Vyberte si obrázky</w:t>
      </w:r>
      <w:r w:rsidRPr="00E52DC0">
        <w:rPr>
          <w:rFonts w:cstheme="minorHAnsi"/>
          <w:bCs/>
          <w:color w:val="000000"/>
          <w:sz w:val="24"/>
          <w:szCs w:val="24"/>
        </w:rPr>
        <w:t>, ktoré chcete stiahnuť a zdieľať na svojich platformách sociálnych médií</w:t>
      </w:r>
      <w:r w:rsidR="00E52DC0" w:rsidRPr="00E52DC0">
        <w:rPr>
          <w:rFonts w:cstheme="minorHAnsi"/>
          <w:bCs/>
          <w:color w:val="000000"/>
          <w:sz w:val="24"/>
          <w:szCs w:val="24"/>
        </w:rPr>
        <w:t xml:space="preserve"> </w:t>
      </w:r>
      <w:r w:rsidR="00E52DC0">
        <w:rPr>
          <w:rFonts w:cstheme="minorHAnsi"/>
          <w:bCs/>
          <w:color w:val="000000"/>
          <w:sz w:val="24"/>
          <w:szCs w:val="24"/>
        </w:rPr>
        <w:t>-</w:t>
      </w:r>
      <w:r w:rsidR="00E52DC0" w:rsidRPr="00E52DC0">
        <w:rPr>
          <w:rFonts w:cstheme="minorHAnsi"/>
          <w:bCs/>
          <w:color w:val="000000"/>
          <w:sz w:val="24"/>
          <w:szCs w:val="24"/>
        </w:rPr>
        <w:t xml:space="preserve">  </w:t>
      </w:r>
      <w:proofErr w:type="spellStart"/>
      <w:r w:rsidR="00E52DC0" w:rsidRPr="00E52DC0">
        <w:rPr>
          <w:rFonts w:cstheme="minorHAnsi"/>
          <w:bCs/>
          <w:color w:val="000000"/>
          <w:sz w:val="24"/>
          <w:szCs w:val="24"/>
        </w:rPr>
        <w:t>link</w:t>
      </w:r>
      <w:proofErr w:type="spellEnd"/>
      <w:r w:rsidR="00E52DC0" w:rsidRPr="00E52DC0">
        <w:rPr>
          <w:rFonts w:cstheme="minorHAnsi"/>
          <w:bCs/>
          <w:color w:val="000000"/>
          <w:sz w:val="24"/>
          <w:szCs w:val="24"/>
        </w:rPr>
        <w:t xml:space="preserve"> </w:t>
      </w:r>
      <w:hyperlink r:id="rId12" w:history="1">
        <w:r w:rsidR="00170043" w:rsidRPr="00F84AFB">
          <w:rPr>
            <w:rStyle w:val="Hypertextovprepojenie"/>
            <w:rFonts w:ascii="Arial" w:hAnsi="Arial" w:cs="Arial"/>
          </w:rPr>
          <w:t>http://wpcd.worldpancreaticcancercoalition.org/downloads</w:t>
        </w:r>
      </w:hyperlink>
      <w:r w:rsidRPr="0090206D">
        <w:rPr>
          <w:rFonts w:cstheme="minorHAnsi"/>
          <w:bCs/>
          <w:color w:val="000000"/>
          <w:szCs w:val="24"/>
        </w:rPr>
        <w:t>. </w:t>
      </w:r>
      <w:r w:rsidRPr="00E52DC0">
        <w:rPr>
          <w:rFonts w:cstheme="minorHAnsi"/>
          <w:bCs/>
          <w:color w:val="000000"/>
          <w:sz w:val="24"/>
          <w:szCs w:val="24"/>
        </w:rPr>
        <w:t>Zmeňte svoje profilové obrázky tak, aby podporovali Svetový deň rakoviny pankreasu, a používajte značky #WPCD a #</w:t>
      </w:r>
      <w:proofErr w:type="spellStart"/>
      <w:r w:rsidRPr="00E52DC0">
        <w:rPr>
          <w:rFonts w:cstheme="minorHAnsi"/>
          <w:bCs/>
          <w:color w:val="000000"/>
          <w:sz w:val="24"/>
          <w:szCs w:val="24"/>
        </w:rPr>
        <w:t>ItsAboutTime</w:t>
      </w:r>
      <w:proofErr w:type="spellEnd"/>
      <w:r w:rsidR="004F5F59">
        <w:rPr>
          <w:rFonts w:cstheme="minorHAnsi"/>
          <w:bCs/>
          <w:color w:val="000000"/>
          <w:sz w:val="24"/>
          <w:szCs w:val="24"/>
        </w:rPr>
        <w:t xml:space="preserve">.  </w:t>
      </w:r>
    </w:p>
    <w:p w:rsidR="00A15765" w:rsidRPr="004F5F59" w:rsidRDefault="000A4A81" w:rsidP="004F5F59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  <w:r w:rsidRPr="004F5F59">
        <w:rPr>
          <w:rFonts w:cstheme="minorHAnsi"/>
          <w:b/>
          <w:color w:val="8D1D75"/>
          <w:sz w:val="24"/>
          <w:szCs w:val="32"/>
        </w:rPr>
        <w:t>Zdieľajte video</w:t>
      </w:r>
      <w:r w:rsidR="004F5F59">
        <w:rPr>
          <w:rFonts w:cstheme="minorHAnsi"/>
          <w:bCs/>
          <w:color w:val="8D1D75"/>
          <w:sz w:val="24"/>
          <w:szCs w:val="32"/>
        </w:rPr>
        <w:t xml:space="preserve">:  </w:t>
      </w:r>
      <w:r w:rsidRPr="004F5F59">
        <w:rPr>
          <w:rFonts w:cstheme="minorHAnsi"/>
          <w:color w:val="000000"/>
          <w:sz w:val="24"/>
          <w:szCs w:val="24"/>
        </w:rPr>
        <w:t xml:space="preserve">Sme radi, že môžeme debutovať s videom našej kampane WPCD 2020. Stiahnite si a zdieľajte na všetkých platformách sociálnych médií, aby ste svojim </w:t>
      </w:r>
      <w:r w:rsidRPr="004F5F59">
        <w:rPr>
          <w:rFonts w:cstheme="minorHAnsi"/>
          <w:color w:val="000000"/>
          <w:sz w:val="24"/>
          <w:szCs w:val="24"/>
        </w:rPr>
        <w:lastRenderedPageBreak/>
        <w:t>blízkym pomohli poučiť o príznakoch rakoviny pankreasu a o tom, ako podporovať skoršiu diagnózu.</w:t>
      </w:r>
    </w:p>
    <w:p w:rsidR="00A15765" w:rsidRPr="0090206D" w:rsidRDefault="00A15765" w:rsidP="0090206D">
      <w:pPr>
        <w:pStyle w:val="Heading11"/>
        <w:spacing w:before="0" w:line="288" w:lineRule="auto"/>
        <w:jc w:val="both"/>
        <w:textAlignment w:val="baseline"/>
        <w:rPr>
          <w:rFonts w:asciiTheme="minorHAnsi" w:eastAsiaTheme="minorHAnsi" w:hAnsiTheme="minorHAnsi" w:cstheme="minorHAnsi"/>
          <w:b w:val="0"/>
          <w:color w:val="000000"/>
          <w:sz w:val="24"/>
          <w:szCs w:val="24"/>
        </w:rPr>
      </w:pPr>
    </w:p>
    <w:p w:rsidR="00A15765" w:rsidRPr="0090206D" w:rsidRDefault="0090206D">
      <w:pPr>
        <w:pStyle w:val="Heading11"/>
        <w:shd w:val="clear" w:color="auto" w:fill="FFFFFF"/>
        <w:spacing w:before="0" w:line="264" w:lineRule="atLeast"/>
        <w:textAlignment w:val="baseline"/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</w:pPr>
      <w:r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>19. novembra sa</w:t>
      </w:r>
      <w:r w:rsidR="000A4A81" w:rsidRPr="0090206D"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 xml:space="preserve"> oblečte</w:t>
      </w:r>
      <w:r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 xml:space="preserve"> do</w:t>
      </w:r>
      <w:r w:rsidR="000A4A81" w:rsidRPr="0090206D"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 xml:space="preserve"> fialov</w:t>
      </w:r>
      <w:r>
        <w:rPr>
          <w:rFonts w:asciiTheme="minorHAnsi" w:eastAsiaTheme="minorHAnsi" w:hAnsiTheme="minorHAnsi" w:cstheme="minorHAnsi"/>
          <w:bCs w:val="0"/>
          <w:color w:val="8D1D75"/>
          <w:sz w:val="24"/>
          <w:szCs w:val="32"/>
        </w:rPr>
        <w:t>ej</w:t>
      </w:r>
    </w:p>
    <w:p w:rsidR="00A15765" w:rsidRPr="0090206D" w:rsidRDefault="000A4A81" w:rsidP="0090206D">
      <w:pPr>
        <w:pStyle w:val="Normlnywebov"/>
        <w:shd w:val="clear" w:color="auto" w:fill="FFFFFF"/>
        <w:spacing w:beforeAutospacing="0" w:after="0" w:afterAutospacing="0" w:line="288" w:lineRule="auto"/>
        <w:jc w:val="both"/>
        <w:textAlignment w:val="baseline"/>
        <w:rPr>
          <w:rFonts w:asciiTheme="minorHAnsi" w:eastAsiaTheme="minorHAnsi" w:hAnsiTheme="minorHAnsi" w:cstheme="minorHAnsi"/>
          <w:bCs/>
          <w:color w:val="000000"/>
          <w:lang w:eastAsia="en-US"/>
        </w:rPr>
      </w:pPr>
      <w:r w:rsidRPr="0090206D">
        <w:rPr>
          <w:rFonts w:asciiTheme="minorHAnsi" w:eastAsiaTheme="minorHAnsi" w:hAnsiTheme="minorHAnsi" w:cstheme="minorHAnsi"/>
          <w:bCs/>
          <w:color w:val="000000"/>
          <w:lang w:eastAsia="en-US"/>
        </w:rPr>
        <w:t>Zmeňte svoj svet na fialový 19. novembra, aby ste podnietili rozhovory a zvýšili povedomie. Nezabudnite sa  vyfotografovať vo fialovom a označiť na sociálnych sieťach!</w:t>
      </w:r>
    </w:p>
    <w:p w:rsidR="00A15765" w:rsidRPr="0090206D" w:rsidRDefault="00A15765" w:rsidP="0090206D">
      <w:pPr>
        <w:shd w:val="clear" w:color="auto" w:fill="FFFFFF"/>
        <w:suppressAutoHyphens w:val="0"/>
        <w:spacing w:after="0" w:line="288" w:lineRule="auto"/>
        <w:jc w:val="both"/>
        <w:textAlignment w:val="baseline"/>
        <w:rPr>
          <w:rFonts w:cstheme="minorHAnsi"/>
          <w:bCs/>
          <w:color w:val="000000"/>
          <w:sz w:val="24"/>
          <w:szCs w:val="24"/>
        </w:rPr>
      </w:pPr>
    </w:p>
    <w:p w:rsidR="00A15765" w:rsidRPr="0090206D" w:rsidRDefault="000A4A81" w:rsidP="0090206D">
      <w:pPr>
        <w:shd w:val="clear" w:color="auto" w:fill="FFFFFF"/>
        <w:suppressAutoHyphens w:val="0"/>
        <w:spacing w:after="0" w:line="288" w:lineRule="auto"/>
        <w:jc w:val="both"/>
        <w:textAlignment w:val="baseline"/>
        <w:rPr>
          <w:rFonts w:cstheme="minorHAnsi"/>
          <w:bCs/>
          <w:color w:val="000000"/>
          <w:sz w:val="24"/>
          <w:szCs w:val="24"/>
        </w:rPr>
      </w:pPr>
      <w:r w:rsidRPr="0090206D">
        <w:rPr>
          <w:rFonts w:cstheme="minorHAnsi"/>
          <w:bCs/>
          <w:color w:val="000000"/>
          <w:sz w:val="24"/>
          <w:szCs w:val="24"/>
        </w:rPr>
        <w:t>Ďakujeme, že ste sa pripojili k Svetovému dňu rakoviny pankreasu 2020, aby sme dosiahli zmenu.</w:t>
      </w:r>
    </w:p>
    <w:p w:rsidR="00A15765" w:rsidRPr="0090206D" w:rsidRDefault="00A15765" w:rsidP="0090206D">
      <w:pPr>
        <w:widowControl w:val="0"/>
        <w:spacing w:after="0" w:line="288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A15765" w:rsidRPr="004F5F59" w:rsidRDefault="000A4A81" w:rsidP="0090206D">
      <w:pPr>
        <w:widowControl w:val="0"/>
        <w:spacing w:after="0" w:line="288" w:lineRule="auto"/>
        <w:jc w:val="both"/>
        <w:rPr>
          <w:rFonts w:cstheme="minorHAnsi"/>
          <w:b/>
          <w:color w:val="8D1D75"/>
          <w:sz w:val="28"/>
          <w:szCs w:val="32"/>
        </w:rPr>
      </w:pPr>
      <w:r w:rsidRPr="004F5F59">
        <w:rPr>
          <w:rFonts w:cstheme="minorHAnsi"/>
          <w:b/>
          <w:color w:val="8D1D75"/>
          <w:sz w:val="28"/>
          <w:szCs w:val="32"/>
        </w:rPr>
        <w:t>Ďakujeme, že s nami hovoríte NIE RAKOVINE.</w:t>
      </w:r>
    </w:p>
    <w:p w:rsidR="000D7892" w:rsidRDefault="000D7892" w:rsidP="000D7892">
      <w:pPr>
        <w:widowControl w:val="0"/>
        <w:jc w:val="both"/>
        <w:rPr>
          <w:rFonts w:cstheme="minorHAnsi"/>
          <w:b/>
          <w:color w:val="002060"/>
          <w:sz w:val="24"/>
          <w:szCs w:val="32"/>
        </w:rPr>
      </w:pPr>
      <w:r>
        <w:rPr>
          <w:rFonts w:cstheme="minorHAnsi"/>
          <w:noProof/>
          <w:color w:val="780373"/>
          <w:sz w:val="24"/>
          <w:szCs w:val="3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114935</wp:posOffset>
            </wp:positionV>
            <wp:extent cx="5591175" cy="3862070"/>
            <wp:effectExtent l="19050" t="0" r="9525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34" t="15882" r="28926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892" w:rsidRDefault="000D7892" w:rsidP="000D7892">
      <w:pPr>
        <w:widowControl w:val="0"/>
        <w:jc w:val="both"/>
        <w:rPr>
          <w:rFonts w:cstheme="minorHAnsi"/>
          <w:b/>
          <w:color w:val="002060"/>
          <w:sz w:val="24"/>
          <w:szCs w:val="32"/>
        </w:rPr>
      </w:pPr>
    </w:p>
    <w:p w:rsidR="0090206D" w:rsidRPr="004F5F59" w:rsidRDefault="0090206D" w:rsidP="000D7892">
      <w:pPr>
        <w:widowControl w:val="0"/>
        <w:jc w:val="both"/>
        <w:rPr>
          <w:rFonts w:cstheme="minorHAnsi"/>
          <w:b/>
          <w:color w:val="002060"/>
          <w:sz w:val="24"/>
          <w:szCs w:val="32"/>
        </w:rPr>
      </w:pPr>
      <w:r w:rsidRPr="004F5F59">
        <w:rPr>
          <w:rFonts w:cstheme="minorHAnsi"/>
          <w:b/>
          <w:color w:val="002060"/>
          <w:sz w:val="24"/>
          <w:szCs w:val="32"/>
        </w:rPr>
        <w:t xml:space="preserve">Ďakujeme </w:t>
      </w:r>
      <w:r w:rsidR="004F5F59" w:rsidRPr="004F5F59">
        <w:rPr>
          <w:rFonts w:cstheme="minorHAnsi"/>
          <w:b/>
          <w:color w:val="002060"/>
          <w:sz w:val="24"/>
          <w:szCs w:val="32"/>
        </w:rPr>
        <w:t xml:space="preserve">hrdým </w:t>
      </w:r>
      <w:r w:rsidRPr="004F5F59">
        <w:rPr>
          <w:rFonts w:cstheme="minorHAnsi"/>
          <w:b/>
          <w:color w:val="002060"/>
          <w:sz w:val="24"/>
          <w:szCs w:val="32"/>
        </w:rPr>
        <w:t>partnerom  WPCD 2020:</w:t>
      </w:r>
    </w:p>
    <w:p w:rsidR="000D7892" w:rsidRDefault="000D7892" w:rsidP="0090206D">
      <w:pPr>
        <w:rPr>
          <w:rFonts w:cstheme="minorHAnsi"/>
          <w:b/>
          <w:color w:val="0070C0"/>
          <w:sz w:val="24"/>
          <w:szCs w:val="32"/>
        </w:rPr>
      </w:pPr>
    </w:p>
    <w:p w:rsidR="00A15765" w:rsidRPr="004F5F59" w:rsidRDefault="002B46E1" w:rsidP="0090206D">
      <w:pPr>
        <w:rPr>
          <w:rFonts w:cstheme="minorHAnsi"/>
          <w:i/>
          <w:iCs/>
          <w:color w:val="0070C0"/>
          <w:sz w:val="26"/>
          <w:szCs w:val="26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390525</wp:posOffset>
            </wp:positionV>
            <wp:extent cx="1600200" cy="381000"/>
            <wp:effectExtent l="19050" t="0" r="0" b="0"/>
            <wp:wrapSquare wrapText="bothSides"/>
            <wp:docPr id="10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02" t="42096" r="14792" b="3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0C6" w:rsidRPr="004F5F59">
        <w:rPr>
          <w:rFonts w:cstheme="minorHAnsi"/>
          <w:b/>
          <w:noProof/>
          <w:color w:val="0070C0"/>
          <w:sz w:val="24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410210</wp:posOffset>
            </wp:positionV>
            <wp:extent cx="1333500" cy="438150"/>
            <wp:effectExtent l="19050" t="0" r="0" b="0"/>
            <wp:wrapSquare wrapText="bothSides"/>
            <wp:docPr id="9" name="Obrázok 4" descr="http://32qlqe2oh5782v2og2wvbgg5.wpengine.netdna-cdn.com/wp-content/uploads/2020/10/servier-logo-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2qlqe2oh5782v2og2wvbgg5.wpengine.netdna-cdn.com/wp-content/uploads/2020/10/servier-logo-24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0C6" w:rsidRPr="004F5F59">
        <w:rPr>
          <w:rFonts w:cstheme="minorHAnsi"/>
          <w:b/>
          <w:noProof/>
          <w:color w:val="0070C0"/>
          <w:sz w:val="24"/>
          <w:szCs w:val="32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372110</wp:posOffset>
            </wp:positionV>
            <wp:extent cx="790575" cy="476250"/>
            <wp:effectExtent l="19050" t="0" r="9525" b="0"/>
            <wp:wrapSquare wrapText="bothSides"/>
            <wp:docPr id="1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06D" w:rsidRPr="004F5F59">
        <w:rPr>
          <w:rFonts w:cstheme="minorHAnsi"/>
          <w:b/>
          <w:color w:val="0070C0"/>
          <w:sz w:val="24"/>
          <w:szCs w:val="32"/>
        </w:rPr>
        <w:t>Slovenská gastroenterologická spoločnosť</w:t>
      </w:r>
      <w:r w:rsidR="004F5F59" w:rsidRPr="004F5F59">
        <w:rPr>
          <w:rFonts w:cstheme="minorHAnsi"/>
          <w:b/>
          <w:color w:val="0070C0"/>
          <w:sz w:val="24"/>
          <w:szCs w:val="32"/>
        </w:rPr>
        <w:t xml:space="preserve"> </w:t>
      </w:r>
      <w:r w:rsidR="0090206D" w:rsidRPr="004F5F59">
        <w:rPr>
          <w:rFonts w:cstheme="minorHAnsi"/>
          <w:b/>
          <w:color w:val="0070C0"/>
          <w:sz w:val="24"/>
          <w:szCs w:val="32"/>
        </w:rPr>
        <w:t xml:space="preserve"> SLS,  </w:t>
      </w:r>
      <w:r w:rsidR="004F5F59" w:rsidRPr="004F5F59">
        <w:rPr>
          <w:rFonts w:cstheme="minorHAnsi"/>
          <w:b/>
          <w:color w:val="0070C0"/>
          <w:sz w:val="24"/>
          <w:szCs w:val="32"/>
        </w:rPr>
        <w:t xml:space="preserve"> </w:t>
      </w:r>
      <w:r w:rsidR="0090206D" w:rsidRPr="004F5F59">
        <w:rPr>
          <w:rFonts w:cstheme="minorHAnsi"/>
          <w:b/>
          <w:color w:val="0070C0"/>
          <w:sz w:val="24"/>
          <w:szCs w:val="32"/>
        </w:rPr>
        <w:t xml:space="preserve">IPSEN,  </w:t>
      </w:r>
      <w:r w:rsidR="004F5F59" w:rsidRPr="004F5F59">
        <w:rPr>
          <w:rFonts w:cstheme="minorHAnsi"/>
          <w:b/>
          <w:color w:val="0070C0"/>
          <w:sz w:val="24"/>
          <w:szCs w:val="32"/>
        </w:rPr>
        <w:t xml:space="preserve"> </w:t>
      </w:r>
      <w:r w:rsidR="0090206D" w:rsidRPr="004F5F59">
        <w:rPr>
          <w:rFonts w:cstheme="minorHAnsi"/>
          <w:b/>
          <w:color w:val="0070C0"/>
          <w:sz w:val="24"/>
          <w:szCs w:val="32"/>
        </w:rPr>
        <w:t>SERVIER,  HYUNDAI  SLOVENSKO</w:t>
      </w:r>
    </w:p>
    <w:p w:rsidR="00A15765" w:rsidRDefault="00B00034">
      <w:pPr>
        <w:widowControl w:val="0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102870</wp:posOffset>
            </wp:positionV>
            <wp:extent cx="1304925" cy="371475"/>
            <wp:effectExtent l="0" t="0" r="9525" b="0"/>
            <wp:wrapSquare wrapText="bothSides"/>
            <wp:docPr id="8" name="Obrázok 1" descr="http://32qlqe2oh5782v2og2wvbgg5.wpengine.netdna-cdn.com/wp-content/uploads/2020/10/inpsen-logo-no-bck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2qlqe2oh5782v2og2wvbgg5.wpengine.netdna-cdn.com/wp-content/uploads/2020/10/inpsen-logo-no-bck-5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556" w:rsidRPr="007B6556">
        <w:t xml:space="preserve"> </w:t>
      </w:r>
      <w:r w:rsidR="007B6556" w:rsidRPr="007B6556">
        <w:rPr>
          <w:noProof/>
          <w:lang w:eastAsia="sk-SK"/>
        </w:rPr>
        <w:t xml:space="preserve"> </w:t>
      </w:r>
    </w:p>
    <w:p w:rsidR="00B04CD0" w:rsidRDefault="00B04CD0">
      <w:pPr>
        <w:widowControl w:val="0"/>
        <w:jc w:val="both"/>
      </w:pPr>
    </w:p>
    <w:p w:rsidR="00B04CD0" w:rsidRPr="00B04CD0" w:rsidRDefault="004F5F59" w:rsidP="00B04CD0">
      <w:pPr>
        <w:widowControl w:val="0"/>
        <w:jc w:val="both"/>
        <w:rPr>
          <w:b/>
        </w:rPr>
      </w:pPr>
      <w:r>
        <w:rPr>
          <w:b/>
        </w:rPr>
        <w:lastRenderedPageBreak/>
        <w:t>Zdroje -</w:t>
      </w:r>
      <w:r w:rsidR="00B04CD0" w:rsidRPr="00B04CD0">
        <w:rPr>
          <w:b/>
        </w:rPr>
        <w:t xml:space="preserve">1; </w:t>
      </w:r>
    </w:p>
    <w:p w:rsidR="00B04CD0" w:rsidRPr="00B04CD0" w:rsidRDefault="005C2142" w:rsidP="00B04CD0">
      <w:pPr>
        <w:widowControl w:val="0"/>
        <w:jc w:val="both"/>
        <w:rPr>
          <w:sz w:val="18"/>
        </w:rPr>
      </w:pPr>
      <w:hyperlink r:id="rId18" w:history="1">
        <w:r w:rsidR="00B04CD0" w:rsidRPr="00B04CD0">
          <w:rPr>
            <w:rStyle w:val="Hypertextovprepojenie"/>
            <w:sz w:val="18"/>
          </w:rPr>
          <w:t>https://gco.iarc.fr/tomorrow/graphic-isotype?type=0&amp;type_sex=0&amp;mode=population&amp;sex=0&amp;populations=900&amp;cancers=13&amp;age_group=value&amp;apc_male=0&amp;apc_female=0&amp;single_unit=100000&amp;print=0</w:t>
        </w:r>
      </w:hyperlink>
    </w:p>
    <w:p w:rsidR="00B04CD0" w:rsidRPr="00B04CD0" w:rsidRDefault="00B04CD0" w:rsidP="00B04CD0">
      <w:pPr>
        <w:widowControl w:val="0"/>
        <w:jc w:val="both"/>
        <w:rPr>
          <w:sz w:val="18"/>
        </w:rPr>
      </w:pPr>
      <w:r w:rsidRPr="00B04CD0">
        <w:rPr>
          <w:noProof/>
          <w:sz w:val="18"/>
          <w:lang w:eastAsia="sk-SK"/>
        </w:rPr>
        <w:drawing>
          <wp:inline distT="0" distB="0" distL="0" distR="0">
            <wp:extent cx="3463290" cy="1181100"/>
            <wp:effectExtent l="19050" t="0" r="381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279" cy="11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D0" w:rsidRPr="00B04CD0" w:rsidRDefault="00B04CD0" w:rsidP="00B04CD0">
      <w:pPr>
        <w:widowControl w:val="0"/>
        <w:jc w:val="both"/>
        <w:rPr>
          <w:b/>
          <w:sz w:val="18"/>
        </w:rPr>
      </w:pPr>
      <w:r w:rsidRPr="00B04CD0">
        <w:rPr>
          <w:b/>
          <w:sz w:val="18"/>
        </w:rPr>
        <w:t>Zdroj 2;</w:t>
      </w:r>
    </w:p>
    <w:p w:rsidR="00B04CD0" w:rsidRPr="00B04CD0" w:rsidRDefault="005C2142" w:rsidP="00B04CD0">
      <w:pPr>
        <w:widowControl w:val="0"/>
        <w:jc w:val="both"/>
        <w:rPr>
          <w:sz w:val="18"/>
        </w:rPr>
      </w:pPr>
      <w:hyperlink r:id="rId20" w:history="1">
        <w:r w:rsidR="00B04CD0" w:rsidRPr="00B04CD0">
          <w:rPr>
            <w:rStyle w:val="Hypertextovprepojenie"/>
            <w:sz w:val="18"/>
          </w:rPr>
          <w:t>https://gco.iarc.fr/today/online-analysis-multi-bars?v=2018&amp;mode=population&amp;mode_population=countries&amp;population=900&amp;populations=900&amp;key=asr&amp;sex=0&amp;cancer=13&amp;type=0&amp;statistic=5&amp;prevalence=0&amp;population_group=0&amp;ages_group%5B%5D=0&amp;ages_group%5B%5D=17&amp;nb_items=10&amp;group_cancer=1&amp;include_nmsc=1&amp;include_nmsc_other=1&amp;type_multiple=%257B%2522inc%2522%253Atrue%252C%2522mort%2522%253Atrue%252C%2522prev%2522%253Afalse%257D&amp;orientation=horizontal&amp;type_sort=0&amp;type_nb_items=%257B%2522top%2522%253Atrue%252C%2522bottom%2522%253Afalse%257D&amp;population_group_globocan_id=</w:t>
        </w:r>
      </w:hyperlink>
    </w:p>
    <w:p w:rsidR="00B04CD0" w:rsidRPr="00B04CD0" w:rsidRDefault="00B04CD0" w:rsidP="00B04CD0">
      <w:pPr>
        <w:widowControl w:val="0"/>
        <w:jc w:val="both"/>
        <w:rPr>
          <w:b/>
          <w:sz w:val="18"/>
        </w:rPr>
      </w:pPr>
      <w:r w:rsidRPr="00B04CD0">
        <w:rPr>
          <w:b/>
          <w:sz w:val="18"/>
        </w:rPr>
        <w:t xml:space="preserve">Zdroj 3; </w:t>
      </w:r>
    </w:p>
    <w:p w:rsidR="00B04CD0" w:rsidRDefault="005C2142" w:rsidP="00B04CD0">
      <w:pPr>
        <w:widowControl w:val="0"/>
        <w:jc w:val="both"/>
      </w:pPr>
      <w:hyperlink r:id="rId21" w:anchor="collapse-group-0-4" w:history="1">
        <w:r w:rsidR="00B04CD0" w:rsidRPr="00B04CD0">
          <w:rPr>
            <w:rStyle w:val="Hypertextovprepojenie"/>
            <w:sz w:val="18"/>
          </w:rPr>
          <w:t>https://gco.iarc.fr/today/online-analysis-multi-bars?v=2018&amp;mode=cancer&amp;mode_population=countries&amp;population=900&amp;populations=703&amp;key=asr&amp;sex=0&amp;cancer=39&amp;type=0&amp;statistic=5&amp;prevalence=0&amp;population_group=5&amp;ages_group%5B%5D=0&amp;ages_group%5B%5D=17&amp;nb_items=10&amp;group_cancer=1&amp;include_nmsc=1&amp;include_nmsc_other=1&amp;type_multiple=%257B%2522inc%2522%253Afalse%252C%2522mort%2522%253Atrue%252C%2522prev%2522%253Afalse%257D&amp;orientation=horizontal&amp;type_sort=0&amp;type_nb_items=%257B%2522top%2522%253Atrue%252C%2522bottom%2522%253Afalse%257D&amp;population_group_list=8,40,112,56,70,100,191,203,208,233,246,250,276,300,348,352,372,380,428,440,442,470,499,578,616,620,498,642,643,688,703,705,724,752,756,528,807,804,826&amp;population_group_globocan_id=908#collapse-group-0-4</w:t>
        </w:r>
      </w:hyperlink>
    </w:p>
    <w:p w:rsidR="00B04CD0" w:rsidRDefault="00B04CD0">
      <w:pPr>
        <w:widowControl w:val="0"/>
        <w:jc w:val="both"/>
      </w:pPr>
    </w:p>
    <w:sectPr w:rsidR="00B04CD0" w:rsidSect="00A15765">
      <w:headerReference w:type="default" r:id="rId22"/>
      <w:footerReference w:type="default" r:id="rId23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B90" w:rsidRDefault="00D31B90" w:rsidP="00A15765">
      <w:pPr>
        <w:spacing w:after="0" w:line="240" w:lineRule="auto"/>
      </w:pPr>
      <w:r>
        <w:separator/>
      </w:r>
    </w:p>
  </w:endnote>
  <w:endnote w:type="continuationSeparator" w:id="0">
    <w:p w:rsidR="00D31B90" w:rsidRDefault="00D31B90" w:rsidP="00A1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765" w:rsidRDefault="000A4A81">
    <w:pPr>
      <w:spacing w:after="0" w:line="288" w:lineRule="auto"/>
      <w:jc w:val="center"/>
      <w:rPr>
        <w:color w:val="674EA7"/>
      </w:rPr>
    </w:pPr>
    <w:r>
      <w:rPr>
        <w:rFonts w:ascii="Verdana" w:hAnsi="Verdana" w:cs="Arial"/>
        <w:i/>
        <w:color w:val="7F7F7F"/>
        <w:sz w:val="16"/>
        <w:szCs w:val="16"/>
      </w:rPr>
      <w:t xml:space="preserve">Kontakt: Jana Pifflová Španková, NIE RAKOVINE  </w:t>
    </w:r>
    <w:r>
      <w:rPr>
        <w:rFonts w:ascii="Verdana" w:hAnsi="Verdana"/>
        <w:i/>
        <w:color w:val="7F7F7F"/>
        <w:sz w:val="16"/>
        <w:szCs w:val="16"/>
      </w:rPr>
      <w:t xml:space="preserve">Sídlo : Cukrová 14, Bratislava 813 39, Bezplatná </w:t>
    </w:r>
    <w:proofErr w:type="spellStart"/>
    <w:r>
      <w:rPr>
        <w:rFonts w:ascii="Verdana" w:hAnsi="Verdana"/>
        <w:i/>
        <w:color w:val="7F7F7F"/>
        <w:sz w:val="16"/>
        <w:szCs w:val="16"/>
      </w:rPr>
      <w:t>infolinka</w:t>
    </w:r>
    <w:proofErr w:type="spellEnd"/>
    <w:r>
      <w:rPr>
        <w:rFonts w:ascii="Verdana" w:hAnsi="Verdana"/>
        <w:i/>
        <w:color w:val="7F7F7F"/>
        <w:sz w:val="16"/>
        <w:szCs w:val="16"/>
      </w:rPr>
      <w:t xml:space="preserve"> : 0800 800 183</w:t>
    </w:r>
    <w:r>
      <w:rPr>
        <w:rFonts w:ascii="Verdana" w:hAnsi="Verdana"/>
        <w:i/>
        <w:color w:val="7030A0"/>
        <w:sz w:val="16"/>
        <w:szCs w:val="16"/>
      </w:rPr>
      <w:t>,</w:t>
    </w:r>
    <w:r>
      <w:t xml:space="preserve"> </w:t>
    </w:r>
    <w:hyperlink r:id="rId1">
      <w:r>
        <w:rPr>
          <w:rStyle w:val="Internetovodkaz"/>
          <w:rFonts w:cstheme="minorHAnsi"/>
          <w:i/>
          <w:sz w:val="20"/>
          <w:szCs w:val="20"/>
        </w:rPr>
        <w:t>spankova@nierakovine.sk</w:t>
      </w:r>
    </w:hyperlink>
    <w:r>
      <w:rPr>
        <w:rFonts w:cstheme="minorHAnsi"/>
        <w:i/>
        <w:sz w:val="20"/>
        <w:szCs w:val="20"/>
      </w:rPr>
      <w:t xml:space="preserve"> </w:t>
    </w:r>
    <w:hyperlink r:id="rId2">
      <w:r>
        <w:rPr>
          <w:rStyle w:val="Internetovodkaz"/>
          <w:rFonts w:cstheme="minorHAnsi"/>
          <w:i/>
          <w:sz w:val="20"/>
          <w:szCs w:val="20"/>
        </w:rPr>
        <w:t>www.nierakovine.sk</w:t>
      </w:r>
    </w:hyperlink>
    <w:r>
      <w:rPr>
        <w:rFonts w:cstheme="minorHAnsi"/>
        <w:i/>
        <w:color w:val="000080"/>
        <w:sz w:val="20"/>
        <w:szCs w:val="20"/>
      </w:rPr>
      <w:t xml:space="preserve"> </w:t>
    </w:r>
    <w:hyperlink r:id="rId3">
      <w:r>
        <w:rPr>
          <w:rStyle w:val="Internetovodkaz"/>
          <w:rFonts w:cstheme="minorHAnsi"/>
          <w:i/>
          <w:color w:val="000080"/>
          <w:sz w:val="20"/>
          <w:szCs w:val="20"/>
        </w:rPr>
        <w:t>www.europacolon.sk</w:t>
      </w:r>
    </w:hyperlink>
  </w:p>
  <w:p w:rsidR="00A15765" w:rsidRDefault="00A15765">
    <w:pPr>
      <w:pStyle w:val="Footer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B90" w:rsidRDefault="00D31B90" w:rsidP="00A15765">
      <w:pPr>
        <w:spacing w:after="0" w:line="240" w:lineRule="auto"/>
      </w:pPr>
      <w:r>
        <w:separator/>
      </w:r>
    </w:p>
  </w:footnote>
  <w:footnote w:type="continuationSeparator" w:id="0">
    <w:p w:rsidR="00D31B90" w:rsidRDefault="00D31B90" w:rsidP="00A1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765" w:rsidRDefault="000A4A81">
    <w:pPr>
      <w:pStyle w:val="Header1"/>
      <w:ind w:left="7788"/>
    </w:pPr>
    <w:r>
      <w:rPr>
        <w:noProof/>
        <w:lang w:eastAsia="sk-SK"/>
      </w:rPr>
      <w:drawing>
        <wp:anchor distT="0" distB="0" distL="114300" distR="114300" simplePos="0" relativeHeight="6" behindDoc="1" locked="0" layoutInCell="1" allowOverlap="1">
          <wp:simplePos x="0" y="0"/>
          <wp:positionH relativeFrom="column">
            <wp:posOffset>-433070</wp:posOffset>
          </wp:positionH>
          <wp:positionV relativeFrom="paragraph">
            <wp:posOffset>-306705</wp:posOffset>
          </wp:positionV>
          <wp:extent cx="2124075" cy="457200"/>
          <wp:effectExtent l="0" t="0" r="0" b="0"/>
          <wp:wrapSquare wrapText="bothSides"/>
          <wp:docPr id="2" name="Obrázo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10" behindDoc="1" locked="0" layoutInCell="1" allowOverlap="1">
          <wp:simplePos x="0" y="0"/>
          <wp:positionH relativeFrom="column">
            <wp:posOffset>1833880</wp:posOffset>
          </wp:positionH>
          <wp:positionV relativeFrom="paragraph">
            <wp:posOffset>-306705</wp:posOffset>
          </wp:positionV>
          <wp:extent cx="1217930" cy="619125"/>
          <wp:effectExtent l="0" t="0" r="0" b="0"/>
          <wp:wrapSquare wrapText="bothSides"/>
          <wp:docPr id="3" name="Obrázok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ok 6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5908" t="23230" r="65337" b="57932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14" behindDoc="1" locked="0" layoutInCell="1" allowOverlap="1">
          <wp:simplePos x="0" y="0"/>
          <wp:positionH relativeFrom="column">
            <wp:posOffset>4196080</wp:posOffset>
          </wp:positionH>
          <wp:positionV relativeFrom="paragraph">
            <wp:posOffset>-401955</wp:posOffset>
          </wp:positionV>
          <wp:extent cx="2390775" cy="828675"/>
          <wp:effectExtent l="0" t="0" r="0" b="0"/>
          <wp:wrapSquare wrapText="bothSides"/>
          <wp:docPr id="4" name="Obrázo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6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7777"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18" behindDoc="1" locked="0" layoutInCell="1" allowOverlap="1">
          <wp:simplePos x="0" y="0"/>
          <wp:positionH relativeFrom="column">
            <wp:posOffset>3357880</wp:posOffset>
          </wp:positionH>
          <wp:positionV relativeFrom="paragraph">
            <wp:posOffset>-306705</wp:posOffset>
          </wp:positionV>
          <wp:extent cx="742950" cy="581025"/>
          <wp:effectExtent l="0" t="0" r="0" b="0"/>
          <wp:wrapSquare wrapText="bothSides"/>
          <wp:docPr id="5" name="Obrázok 25" descr="Logo Europacolon Pankre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25" descr="Logo Europacolon Pankreas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765"/>
    <w:rsid w:val="000A4A81"/>
    <w:rsid w:val="000D7892"/>
    <w:rsid w:val="000F2F1F"/>
    <w:rsid w:val="00170043"/>
    <w:rsid w:val="001A2466"/>
    <w:rsid w:val="001A4445"/>
    <w:rsid w:val="00216775"/>
    <w:rsid w:val="0028395B"/>
    <w:rsid w:val="002B46E1"/>
    <w:rsid w:val="002D5D8D"/>
    <w:rsid w:val="003A791E"/>
    <w:rsid w:val="00413156"/>
    <w:rsid w:val="00433E05"/>
    <w:rsid w:val="00480D0C"/>
    <w:rsid w:val="004F5F59"/>
    <w:rsid w:val="005C2142"/>
    <w:rsid w:val="005E20C6"/>
    <w:rsid w:val="00606426"/>
    <w:rsid w:val="00626318"/>
    <w:rsid w:val="00681CDC"/>
    <w:rsid w:val="0071603F"/>
    <w:rsid w:val="00737E5A"/>
    <w:rsid w:val="007736F6"/>
    <w:rsid w:val="007A402B"/>
    <w:rsid w:val="007B6556"/>
    <w:rsid w:val="007C375B"/>
    <w:rsid w:val="007C4904"/>
    <w:rsid w:val="007D3C57"/>
    <w:rsid w:val="007F1DE3"/>
    <w:rsid w:val="007F7B47"/>
    <w:rsid w:val="0080599C"/>
    <w:rsid w:val="008607A3"/>
    <w:rsid w:val="0090206D"/>
    <w:rsid w:val="00986A9C"/>
    <w:rsid w:val="00A12628"/>
    <w:rsid w:val="00A156A9"/>
    <w:rsid w:val="00A15765"/>
    <w:rsid w:val="00A53728"/>
    <w:rsid w:val="00A608BF"/>
    <w:rsid w:val="00AB381E"/>
    <w:rsid w:val="00AC7CA3"/>
    <w:rsid w:val="00B00034"/>
    <w:rsid w:val="00B0365A"/>
    <w:rsid w:val="00B04CD0"/>
    <w:rsid w:val="00BC1750"/>
    <w:rsid w:val="00C0054E"/>
    <w:rsid w:val="00C24F49"/>
    <w:rsid w:val="00C256F3"/>
    <w:rsid w:val="00C27DEA"/>
    <w:rsid w:val="00C311EF"/>
    <w:rsid w:val="00CA3E4F"/>
    <w:rsid w:val="00CC701B"/>
    <w:rsid w:val="00CE1B06"/>
    <w:rsid w:val="00D31B90"/>
    <w:rsid w:val="00D727AB"/>
    <w:rsid w:val="00DA6A57"/>
    <w:rsid w:val="00E52DC0"/>
    <w:rsid w:val="00E766CD"/>
    <w:rsid w:val="00E87425"/>
    <w:rsid w:val="00EB76D5"/>
    <w:rsid w:val="00ED6F35"/>
    <w:rsid w:val="00EE4514"/>
    <w:rsid w:val="00EE47A5"/>
    <w:rsid w:val="00F9321E"/>
    <w:rsid w:val="00FF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25426"/>
    <w:pPr>
      <w:spacing w:after="200" w:line="276" w:lineRule="auto"/>
    </w:pPr>
    <w:rPr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eading11">
    <w:name w:val="Heading 11"/>
    <w:basedOn w:val="Normlny"/>
    <w:next w:val="Normlny"/>
    <w:link w:val="Nadpis1Char"/>
    <w:uiPriority w:val="9"/>
    <w:qFormat/>
    <w:rsid w:val="00D31A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31">
    <w:name w:val="Heading 31"/>
    <w:basedOn w:val="Normlny"/>
    <w:link w:val="Nadpis3Char"/>
    <w:uiPriority w:val="9"/>
    <w:qFormat/>
    <w:rsid w:val="00B577B2"/>
    <w:pPr>
      <w:suppressAutoHyphens w:val="0"/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customStyle="1" w:styleId="Heading41">
    <w:name w:val="Heading 41"/>
    <w:basedOn w:val="Normlny"/>
    <w:link w:val="Nadpis4Char"/>
    <w:uiPriority w:val="9"/>
    <w:qFormat/>
    <w:rsid w:val="00B577B2"/>
    <w:pPr>
      <w:suppressAutoHyphens w:val="0"/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Heading51">
    <w:name w:val="Heading 51"/>
    <w:basedOn w:val="Normlny"/>
    <w:next w:val="Normlny"/>
    <w:link w:val="Nadpis5Char"/>
    <w:uiPriority w:val="9"/>
    <w:semiHidden/>
    <w:unhideWhenUsed/>
    <w:qFormat/>
    <w:rsid w:val="004750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Internetovodkaz">
    <w:name w:val="Internetový odkaz"/>
    <w:basedOn w:val="Predvolenpsmoodseku"/>
    <w:unhideWhenUsed/>
    <w:rsid w:val="004750A5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qFormat/>
    <w:rsid w:val="00BB4756"/>
    <w:rPr>
      <w:color w:val="605E5C"/>
      <w:shd w:val="clear" w:color="auto" w:fill="E1DFDD"/>
    </w:rPr>
  </w:style>
  <w:style w:type="character" w:styleId="Siln">
    <w:name w:val="Strong"/>
    <w:basedOn w:val="Predvolenpsmoodseku"/>
    <w:uiPriority w:val="22"/>
    <w:qFormat/>
    <w:rsid w:val="00114763"/>
    <w:rPr>
      <w:b/>
      <w:bCs/>
    </w:rPr>
  </w:style>
  <w:style w:type="character" w:customStyle="1" w:styleId="PtaChar">
    <w:name w:val="Päta Char"/>
    <w:basedOn w:val="Predvolenpsmoodseku"/>
    <w:link w:val="Footer1"/>
    <w:uiPriority w:val="99"/>
    <w:qFormat/>
    <w:rsid w:val="00361A38"/>
    <w:rPr>
      <w:sz w:val="24"/>
      <w:szCs w:val="24"/>
      <w:lang w:val="cs-CZ"/>
    </w:rPr>
  </w:style>
  <w:style w:type="character" w:customStyle="1" w:styleId="HlavikaChar">
    <w:name w:val="Hlavička Char"/>
    <w:basedOn w:val="Predvolenpsmoodseku"/>
    <w:link w:val="Header1"/>
    <w:uiPriority w:val="99"/>
    <w:qFormat/>
    <w:rsid w:val="0056051B"/>
    <w:rPr>
      <w:lang w:val="en-GB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572185"/>
    <w:rPr>
      <w:rFonts w:ascii="Segoe UI" w:hAnsi="Segoe UI" w:cs="Segoe UI"/>
      <w:sz w:val="18"/>
      <w:szCs w:val="18"/>
      <w:lang w:val="en-GB"/>
    </w:rPr>
  </w:style>
  <w:style w:type="character" w:styleId="Odkaznakomentr">
    <w:name w:val="annotation reference"/>
    <w:basedOn w:val="Predvolenpsmoodseku"/>
    <w:uiPriority w:val="99"/>
    <w:semiHidden/>
    <w:unhideWhenUsed/>
    <w:qFormat/>
    <w:rsid w:val="00FA4286"/>
    <w:rPr>
      <w:sz w:val="16"/>
      <w:szCs w:val="16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qFormat/>
    <w:rsid w:val="00FA4286"/>
    <w:rPr>
      <w:sz w:val="20"/>
      <w:szCs w:val="20"/>
      <w:lang w:val="en-GB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qFormat/>
    <w:rsid w:val="00FA4286"/>
    <w:rPr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Predvolenpsmoodseku"/>
    <w:uiPriority w:val="99"/>
    <w:semiHidden/>
    <w:unhideWhenUsed/>
    <w:qFormat/>
    <w:rsid w:val="00C65A57"/>
    <w:rPr>
      <w:color w:val="605E5C"/>
      <w:shd w:val="clear" w:color="auto" w:fill="E1DFDD"/>
    </w:rPr>
  </w:style>
  <w:style w:type="character" w:customStyle="1" w:styleId="Odrky">
    <w:name w:val="Odrážky"/>
    <w:qFormat/>
    <w:rsid w:val="0097437C"/>
    <w:rPr>
      <w:rFonts w:ascii="OpenSymbol" w:eastAsia="OpenSymbol" w:hAnsi="OpenSymbol" w:cs="OpenSymbol"/>
    </w:rPr>
  </w:style>
  <w:style w:type="character" w:customStyle="1" w:styleId="Nadpis3Char">
    <w:name w:val="Nadpis 3 Char"/>
    <w:basedOn w:val="Predvolenpsmoodseku"/>
    <w:link w:val="Heading31"/>
    <w:uiPriority w:val="9"/>
    <w:qFormat/>
    <w:rsid w:val="00B577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Heading41"/>
    <w:uiPriority w:val="9"/>
    <w:qFormat/>
    <w:rsid w:val="00B577B2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Heading11"/>
    <w:uiPriority w:val="9"/>
    <w:qFormat/>
    <w:rsid w:val="00D31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5Char">
    <w:name w:val="Nadpis 5 Char"/>
    <w:basedOn w:val="Predvolenpsmoodseku"/>
    <w:link w:val="Heading51"/>
    <w:uiPriority w:val="9"/>
    <w:semiHidden/>
    <w:qFormat/>
    <w:rsid w:val="004750A5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customStyle="1" w:styleId="Nadpis">
    <w:name w:val="Nadpis"/>
    <w:basedOn w:val="Normlny"/>
    <w:next w:val="Zkladntext"/>
    <w:qFormat/>
    <w:rsid w:val="0097437C"/>
    <w:pPr>
      <w:keepNext/>
      <w:spacing w:before="240" w:after="120"/>
    </w:pPr>
    <w:rPr>
      <w:rFonts w:ascii="Times New Roman" w:eastAsia="Microsoft YaHei" w:hAnsi="Times New Roman" w:cs="Arial"/>
      <w:sz w:val="28"/>
      <w:szCs w:val="28"/>
    </w:rPr>
  </w:style>
  <w:style w:type="paragraph" w:styleId="Zkladntext">
    <w:name w:val="Body Text"/>
    <w:basedOn w:val="Normlny"/>
    <w:rsid w:val="0097437C"/>
    <w:pPr>
      <w:spacing w:after="140"/>
    </w:pPr>
  </w:style>
  <w:style w:type="paragraph" w:styleId="Zoznam">
    <w:name w:val="List"/>
    <w:basedOn w:val="Zkladntext"/>
    <w:rsid w:val="0097437C"/>
    <w:rPr>
      <w:rFonts w:ascii="Times New Roman" w:hAnsi="Times New Roman" w:cs="Arial"/>
    </w:rPr>
  </w:style>
  <w:style w:type="paragraph" w:customStyle="1" w:styleId="Caption1">
    <w:name w:val="Caption1"/>
    <w:basedOn w:val="Normlny"/>
    <w:qFormat/>
    <w:rsid w:val="00A15765"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customStyle="1" w:styleId="Index">
    <w:name w:val="Index"/>
    <w:basedOn w:val="Normlny"/>
    <w:qFormat/>
    <w:rsid w:val="0097437C"/>
    <w:pPr>
      <w:suppressLineNumbers/>
    </w:pPr>
    <w:rPr>
      <w:rFonts w:ascii="Times New Roman" w:hAnsi="Times New Roman" w:cs="Arial"/>
    </w:rPr>
  </w:style>
  <w:style w:type="paragraph" w:styleId="Popis">
    <w:name w:val="caption"/>
    <w:basedOn w:val="Normlny"/>
    <w:qFormat/>
    <w:rsid w:val="0097437C"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Odsekzoznamu">
    <w:name w:val="List Paragraph"/>
    <w:basedOn w:val="Normlny"/>
    <w:uiPriority w:val="34"/>
    <w:qFormat/>
    <w:rsid w:val="00BB4756"/>
    <w:pPr>
      <w:spacing w:after="0"/>
      <w:ind w:left="720"/>
      <w:contextualSpacing/>
    </w:pPr>
    <w:rPr>
      <w:rFonts w:ascii="Arial" w:eastAsia="Arial" w:hAnsi="Arial" w:cs="Arial"/>
      <w:lang w:eastAsia="sk-SK"/>
    </w:rPr>
  </w:style>
  <w:style w:type="paragraph" w:styleId="Normlnywebov">
    <w:name w:val="Normal (Web)"/>
    <w:basedOn w:val="Normlny"/>
    <w:uiPriority w:val="99"/>
    <w:unhideWhenUsed/>
    <w:qFormat/>
    <w:rsid w:val="0011476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lavikaapta">
    <w:name w:val="Hlavička a päta"/>
    <w:basedOn w:val="Normlny"/>
    <w:qFormat/>
    <w:rsid w:val="0097437C"/>
  </w:style>
  <w:style w:type="paragraph" w:customStyle="1" w:styleId="Footer1">
    <w:name w:val="Footer1"/>
    <w:basedOn w:val="Normlny"/>
    <w:link w:val="PtaChar"/>
    <w:uiPriority w:val="99"/>
    <w:unhideWhenUsed/>
    <w:rsid w:val="00361A3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cs-CZ"/>
    </w:rPr>
  </w:style>
  <w:style w:type="paragraph" w:customStyle="1" w:styleId="Header1">
    <w:name w:val="Header1"/>
    <w:basedOn w:val="Normlny"/>
    <w:link w:val="HlavikaChar"/>
    <w:uiPriority w:val="99"/>
    <w:unhideWhenUsed/>
    <w:rsid w:val="0056051B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57218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qFormat/>
    <w:rsid w:val="00FA4286"/>
    <w:pPr>
      <w:spacing w:line="240" w:lineRule="auto"/>
    </w:pPr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qFormat/>
    <w:rsid w:val="00FA4286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B04CD0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04CD0"/>
    <w:rPr>
      <w:color w:val="800080" w:themeColor="followed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17004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gco.iarc.fr/tomorrow/graphic-isotype?type=0&amp;type_sex=0&amp;mode=population&amp;sex=0&amp;populations=900&amp;cancers=13&amp;age_group=value&amp;apc_male=0&amp;apc_female=0&amp;single_unit=100000&amp;print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co.iarc.fr/today/online-analysis-multi-bars?v=2018&amp;mode=cancer&amp;mode_population=countries&amp;population=900&amp;populations=703&amp;key=asr&amp;sex=0&amp;cancer=39&amp;type=0&amp;statistic=5&amp;prevalence=0&amp;population_group=5&amp;ages_group%5B%5D=0&amp;ages_group%5B%5D=17&amp;nb_items=10&amp;group_cancer=1&amp;include_nmsc=1&amp;include_nmsc_other=1&amp;type_multiple=%257B%2522inc%2522%253Afalse%252C%2522mort%2522%253Atrue%252C%2522prev%2522%253Afalse%257D&amp;orientation=horizontal&amp;type_sort=0&amp;type_nb_items=%257B%2522top%2522%253Atrue%252C%2522bottom%2522%253Afalse%257D&amp;population_group_list=8,40,112,56,70,100,191,203,208,233,246,250,276,300,348,352,372,380,428,440,442,470,499,578,616,620,498,642,643,688,703,705,724,752,756,528,807,804,826&amp;population_group_globocan_id=908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pcd.worldpancreaticcancercoalition.org/downloads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gco.iarc.fr/today/online-analysis-multi-bars?v=2018&amp;mode=population&amp;mode_population=countries&amp;population=900&amp;populations=900&amp;key=asr&amp;sex=0&amp;cancer=13&amp;type=0&amp;statistic=5&amp;prevalence=0&amp;population_group=0&amp;ages_group%5B%5D=0&amp;ages_group%5B%5D=17&amp;nb_items=10&amp;group_cancer=1&amp;include_nmsc=1&amp;include_nmsc_other=1&amp;type_multiple=%257B%2522inc%2522%253Atrue%252C%2522mort%2522%253Atrue%252C%2522prev%2522%253Afalse%257D&amp;orientation=horizontal&amp;type_sort=0&amp;type_nb_items=%257B%2522top%2522%253Atrue%252C%2522bottom%2522%253Afalse%257D&amp;population_group_globocan_id=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ropacolon.sk/" TargetMode="External"/><Relationship Id="rId2" Type="http://schemas.openxmlformats.org/officeDocument/2006/relationships/hyperlink" Target="http://www.nierakovine.sk/" TargetMode="External"/><Relationship Id="rId1" Type="http://schemas.openxmlformats.org/officeDocument/2006/relationships/hyperlink" Target="mailto:spankova@nierakovine.s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BF5C674CED964DB0B52B02EC43DD9E" ma:contentTypeVersion="10" ma:contentTypeDescription="Create a new document." ma:contentTypeScope="" ma:versionID="435719bb95ba67bdbcee4ee8f07d869d">
  <xsd:schema xmlns:xsd="http://www.w3.org/2001/XMLSchema" xmlns:xs="http://www.w3.org/2001/XMLSchema" xmlns:p="http://schemas.microsoft.com/office/2006/metadata/properties" xmlns:ns3="35b149b5-ac2f-4d8d-a556-598df7528955" targetNamespace="http://schemas.microsoft.com/office/2006/metadata/properties" ma:root="true" ma:fieldsID="5c1fe2d8eba59df368de73c2b9b67394" ns3:_="">
    <xsd:import namespace="35b149b5-ac2f-4d8d-a556-598df75289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149b5-ac2f-4d8d-a556-598df7528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E2DE6-EB31-44AE-A5D6-0D32D4C83A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207399-4D2D-462A-B3EA-E003892154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59CCD-573D-495F-BED5-E62A31854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149b5-ac2f-4d8d-a556-598df7528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BF6EE9-793B-4C25-8320-782EC3293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2162</Words>
  <Characters>12328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Dúbravická</dc:creator>
  <cp:lastModifiedBy>Janka</cp:lastModifiedBy>
  <cp:revision>2</cp:revision>
  <cp:lastPrinted>2019-11-05T07:23:00Z</cp:lastPrinted>
  <dcterms:created xsi:type="dcterms:W3CDTF">2020-11-18T12:41:00Z</dcterms:created>
  <dcterms:modified xsi:type="dcterms:W3CDTF">2020-11-18T12:41:00Z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BibliographyTitle">
    <vt:lpwstr>References</vt:lpwstr>
  </property>
  <property fmtid="{D5CDD505-2E9C-101B-9397-08002B2CF9AE}" pid="9" name="ContentTypeId">
    <vt:lpwstr>0x010100F2BF5C674CED964DB0B52B02EC43DD9E</vt:lpwstr>
  </property>
</Properties>
</file>